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EFFB33" w14:textId="77777777" w:rsidR="005201FA" w:rsidRDefault="005201FA">
      <w:pPr>
        <w:jc w:val="center"/>
      </w:pPr>
    </w:p>
    <w:p w14:paraId="7C84B4A2" w14:textId="77777777" w:rsidR="005201FA" w:rsidRDefault="005201FA">
      <w:pPr>
        <w:jc w:val="center"/>
      </w:pPr>
    </w:p>
    <w:p w14:paraId="0A129447" w14:textId="77777777" w:rsidR="005201FA" w:rsidRDefault="00095F1A">
      <w:pPr>
        <w:jc w:val="center"/>
      </w:pPr>
      <w:r>
        <w:rPr>
          <w:noProof/>
        </w:rPr>
        <w:drawing>
          <wp:inline distT="0" distB="0" distL="0" distR="0" wp14:anchorId="57CBCDB9" wp14:editId="40A02A18">
            <wp:extent cx="1076325" cy="990600"/>
            <wp:effectExtent l="0" t="0" r="0" b="0"/>
            <wp:docPr id="2" name="image1.png" descr="State of Rhode Island: Office of the Governor"/>
            <wp:cNvGraphicFramePr/>
            <a:graphic xmlns:a="http://schemas.openxmlformats.org/drawingml/2006/main">
              <a:graphicData uri="http://schemas.openxmlformats.org/drawingml/2006/picture">
                <pic:pic xmlns:pic="http://schemas.openxmlformats.org/drawingml/2006/picture">
                  <pic:nvPicPr>
                    <pic:cNvPr id="0" name="image1.png" descr="State of Rhode Island: Office of the Governor"/>
                    <pic:cNvPicPr preferRelativeResize="0"/>
                  </pic:nvPicPr>
                  <pic:blipFill>
                    <a:blip r:embed="rId8"/>
                    <a:srcRect/>
                    <a:stretch>
                      <a:fillRect/>
                    </a:stretch>
                  </pic:blipFill>
                  <pic:spPr>
                    <a:xfrm>
                      <a:off x="0" y="0"/>
                      <a:ext cx="1076325" cy="990600"/>
                    </a:xfrm>
                    <a:prstGeom prst="rect">
                      <a:avLst/>
                    </a:prstGeom>
                    <a:ln/>
                  </pic:spPr>
                </pic:pic>
              </a:graphicData>
            </a:graphic>
          </wp:inline>
        </w:drawing>
      </w:r>
    </w:p>
    <w:p w14:paraId="05CF3127" w14:textId="77777777" w:rsidR="005201FA" w:rsidRDefault="005201FA">
      <w:pPr>
        <w:jc w:val="center"/>
        <w:rPr>
          <w:b/>
        </w:rPr>
      </w:pPr>
    </w:p>
    <w:p w14:paraId="789D51F9" w14:textId="1E2612AB" w:rsidR="005201FA" w:rsidRDefault="00095F1A">
      <w:pPr>
        <w:jc w:val="center"/>
        <w:rPr>
          <w:b/>
        </w:rPr>
      </w:pPr>
      <w:r>
        <w:rPr>
          <w:b/>
        </w:rPr>
        <w:t xml:space="preserve">2026 LEGISLATION ANALYSIS </w:t>
      </w:r>
    </w:p>
    <w:p w14:paraId="465EAF20" w14:textId="77777777" w:rsidR="005201FA" w:rsidRDefault="00095F1A">
      <w:pPr>
        <w:jc w:val="center"/>
        <w:rPr>
          <w:b/>
        </w:rPr>
      </w:pPr>
      <w:r>
        <w:rPr>
          <w:b/>
        </w:rPr>
        <w:t>CONFIDENTIAL WORKING DOCUMENT</w:t>
      </w:r>
    </w:p>
    <w:p w14:paraId="3971273B" w14:textId="77777777" w:rsidR="005201FA" w:rsidRDefault="005201FA">
      <w:pPr>
        <w:jc w:val="center"/>
        <w:rPr>
          <w:b/>
        </w:rPr>
      </w:pPr>
    </w:p>
    <w:p w14:paraId="44FADCA6" w14:textId="77777777" w:rsidR="005201FA" w:rsidRDefault="005201FA">
      <w:pPr>
        <w:jc w:val="center"/>
        <w:rPr>
          <w:b/>
        </w:rPr>
      </w:pPr>
    </w:p>
    <w:p w14:paraId="66EF9A74" w14:textId="35A6DB20" w:rsidR="005201FA" w:rsidRDefault="00095F1A">
      <w:pPr>
        <w:rPr>
          <w:b/>
        </w:rPr>
      </w:pPr>
      <w:r>
        <w:rPr>
          <w:b/>
        </w:rPr>
        <w:t xml:space="preserve">Analysis Prepared by: </w:t>
      </w:r>
    </w:p>
    <w:p w14:paraId="11053F4B" w14:textId="5D312C85" w:rsidR="005201FA" w:rsidRDefault="00095F1A">
      <w:pPr>
        <w:rPr>
          <w:b/>
        </w:rPr>
      </w:pPr>
      <w:r>
        <w:rPr>
          <w:b/>
        </w:rPr>
        <w:t xml:space="preserve">Date: </w:t>
      </w:r>
    </w:p>
    <w:p w14:paraId="1159C9FC" w14:textId="77777777" w:rsidR="005201FA" w:rsidRDefault="005201FA">
      <w:pPr>
        <w:rPr>
          <w:b/>
        </w:rPr>
      </w:pPr>
    </w:p>
    <w:p w14:paraId="3CA682B1" w14:textId="77777777" w:rsidR="005201FA" w:rsidRDefault="005201FA">
      <w:pPr>
        <w:ind w:left="720"/>
        <w:rPr>
          <w:b/>
        </w:rPr>
      </w:pPr>
    </w:p>
    <w:p w14:paraId="5B112BDA" w14:textId="5A0C3F93" w:rsidR="005201FA" w:rsidRPr="00661D9B" w:rsidRDefault="00095F1A" w:rsidP="00827AE2">
      <w:pPr>
        <w:numPr>
          <w:ilvl w:val="0"/>
          <w:numId w:val="1"/>
        </w:numPr>
        <w:rPr>
          <w:b/>
        </w:rPr>
      </w:pPr>
      <w:r w:rsidRPr="00661D9B">
        <w:rPr>
          <w:b/>
        </w:rPr>
        <w:t xml:space="preserve">Bill number(s): </w:t>
      </w:r>
      <w:r>
        <w:rPr>
          <w:b w:val="0"/>
        </w:rPr>
        <w:t xml:space="preserve"> H7004</w:t>
      </w:r>
    </w:p>
    <w:p w14:paraId="003917C0" w14:textId="0A349CC0" w:rsidR="00BA57F4" w:rsidRPr="00D568DD" w:rsidRDefault="00095F1A" w:rsidP="00622BFA">
      <w:pPr>
        <w:numPr>
          <w:ilvl w:val="0"/>
          <w:numId w:val="1"/>
        </w:numPr>
        <w:jc w:val="both"/>
        <w:rPr>
          <w:b/>
          <w:color w:val="4472C4"/>
        </w:rPr>
      </w:pPr>
      <w:r w:rsidRPr="00D568DD">
        <w:rPr>
          <w:b/>
        </w:rPr>
        <w:t xml:space="preserve">Description of bill: </w:t>
      </w:r>
    </w:p>
    <w:p w14:paraId="14A9C234" w14:textId="77777777" w:rsidR="00D568DD" w:rsidRDefault="00D568DD" w:rsidP="00D568DD">
      <w:pPr>
        <w:pStyle w:val="ListParagraph"/>
        <w:jc w:val="left"/>
        <w:rPr>
          <w:b/>
          <w:color w:val="4472C4"/>
        </w:rPr>
      </w:pPr>
      <w:r>
        <w:t>RELATING TO STATE AFFAIRS AND GOVERNMENT -- RHODE ISLAND CLIMATE SUPERFUND ACT OF 2026</w:t>
      </w:r>
    </w:p>
    <w:p w14:paraId="551152FE" w14:textId="77777777" w:rsidR="00D568DD" w:rsidRPr="00D568DD" w:rsidRDefault="00D568DD" w:rsidP="00D568DD">
      <w:pPr>
        <w:ind w:left="720"/>
        <w:jc w:val="both"/>
        <w:rPr>
          <w:b/>
          <w:color w:val="4472C4"/>
        </w:rPr>
      </w:pPr>
    </w:p>
    <w:p w14:paraId="4432713C" w14:textId="77777777" w:rsidR="005201FA" w:rsidRPr="00BA57F4" w:rsidRDefault="00095F1A">
      <w:pPr>
        <w:numPr>
          <w:ilvl w:val="0"/>
          <w:numId w:val="1"/>
        </w:numPr>
        <w:jc w:val="both"/>
        <w:rPr>
          <w:b/>
        </w:rPr>
      </w:pPr>
      <w:r w:rsidRPr="00BA57F4">
        <w:rPr>
          <w:b/>
        </w:rPr>
        <w:t>Policy analysis:</w:t>
      </w:r>
    </w:p>
    <w:p w14:paraId="5E2ED294" w14:textId="77777777" w:rsidR="005201FA" w:rsidRPr="00A327F0" w:rsidRDefault="005201FA">
      <w:pPr>
        <w:pBdr>
          <w:top w:val="nil"/>
          <w:left w:val="nil"/>
          <w:bottom w:val="nil"/>
          <w:right w:val="nil"/>
          <w:between w:val="nil"/>
        </w:pBdr>
        <w:ind w:left="720"/>
        <w:rPr>
          <w:bCs/>
          <w:color w:val="000000"/>
        </w:rPr>
      </w:pPr>
    </w:p>
    <w:p w14:paraId="5E853F91" w14:textId="1C5086E5" w:rsidR="00A62CAF" w:rsidRPr="00D568DD" w:rsidRDefault="00095F1A" w:rsidP="00D568DD">
      <w:pPr>
        <w:numPr>
          <w:ilvl w:val="1"/>
          <w:numId w:val="1"/>
        </w:numPr>
        <w:jc w:val="both"/>
      </w:pPr>
      <w:bookmarkStart w:id="0" w:name="_Hlk231938416"/>
      <w:bookmarkStart w:id="1" w:name="_Hlk231938436"/>
      <w:r w:rsidRPr="00BA57F4">
        <w:rPr>
          <w:b/>
          <w:bCs/>
        </w:rPr>
        <w:t>What does this bill seek to accomplish/why was it introduced</w:t>
      </w:r>
      <w:bookmarkEnd w:id="1"/>
      <w:r w:rsidRPr="00BA57F4">
        <w:rPr>
          <w:b/>
          <w:bCs/>
        </w:rPr>
        <w:t>?</w:t>
      </w:r>
      <w:bookmarkEnd w:id="0"/>
      <w:r w:rsidRPr="00BA57F4">
        <w:rPr>
          <w:b/>
          <w:bCs/>
        </w:rPr>
        <w:t xml:space="preserve"> </w:t>
      </w:r>
    </w:p>
    <w:p w14:paraId="25AE2CBF" w14:textId="41B3CC36" w:rsidR="00D568DD" w:rsidRDefault="00D568DD" w:rsidP="00D568DD">
      <w:pPr>
        <w:ind w:left="1440"/>
        <w:jc w:val="left"/>
      </w:pPr>
      <w:r>
        <w:t>This bill is entirely new legislation that creates the Rhode Island Climate Superfund Act of 2026, adding Chapter 6.3 to Title 42 of the General Laws. Key provisions include:</w:t>
        <w:br/>
        <w:br/>
        <w:t>Core Mechanism — Cost Recovery from Fossil Fuel Companies:</w:t>
        <w:br/>
        <w:t>- Identifies "responsible parties" as entities that extracted or refined fossil fuels during the covered period (January 1, 2000 – December 31, 2025) and are responsible for more than one billion metric tons of covered greenhouse gas emissions globally during that period.</w:t>
        <w:br/>
        <w:t>- Directs the Department of Environmental Management (DEM) to calculate each responsible party's proportional share of liability using an accepted attribution methodology (consistent with IPCC standards and EPA emissions factors) and issue cost recovery demands accordingly.</w:t>
        <w:br/>
        <w:br/>
        <w:t>Timeline:</w:t>
        <w:br/>
        <w:t>- Within 12 months of enactment: DEM must inventory past and future climate change response expenditures by the state and municipalities.</w:t>
        <w:br/>
        <w:t>- Within 18 months of enactment: DEM must issue cost recovery demands to responsible parties.</w:t>
        <w:br/>
        <w:br/>
        <w:t>Climate Superfund Account:</w:t>
        <w:br/>
        <w:t>- A dedicated climate superfund account is established within the Office of the General Treasurer to receive payments from responsible parties.</w:t>
        <w:br/>
        <w:t>- Funds may only be used for qualifying expenditures on climate change response work, including coastal protection, stormwater infrastructure, heat mitigation, transportation resilience, ecosystem restoration, and hazard planning.</w:t>
        <w:br/>
        <w:t>- DEM distributes funds to municipalities, tribal governments, and community organizations through a transparent and equitable allocation system.</w:t>
        <w:br/>
        <w:br/>
        <w:t>Liability and Payment:</w:t>
        <w:br/>
        <w:t>- Responsible parties must pay cost recovery demands in full within six months of issuance.</w:t>
        <w:br/>
        <w:t>- Installment plans are available, with interest charged on delayed payments, but only if the demanded amount exceeds 0.1% of the company's average five-year profits.</w:t>
        <w:br/>
        <w:t>- Affiliated entities under federal tax law may be treated as a single entity with joint and several liability.</w:t>
        <w:br/>
        <w:t>- Asset buyers assume liability if substantially all assets of a responsible party are sold.</w:t>
        <w:br/>
        <w:br/>
        <w:t>Enforcement:</w:t>
        <w:br/>
        <w:t>- DEM and the Attorney General have concurrent enforcement authority.</w:t>
        <w:br/>
        <w:t>- Late payments accrue a penalty of 10% per annum, calculated daily.</w:t>
        <w:br/>
        <w:t>- Responsible parties may request administrative reconsideration within 30 days and appeal to Superior Court within 20 days.</w:t>
        <w:br/>
        <w:t>- The law does not preempt existing climate regulations, common law remedies, or other state/local greenhouse gas laws.</w:t>
      </w:r>
    </w:p>
    <w:p w14:paraId="29AE0511" w14:textId="77777777" w:rsidR="00C36310" w:rsidRPr="00A62CAF" w:rsidRDefault="00C36310" w:rsidP="00D568DD">
      <w:pPr>
        <w:ind w:left="1440"/>
        <w:jc w:val="both"/>
      </w:pPr>
    </w:p>
    <w:p w14:paraId="4793FB18" w14:textId="4564969B" w:rsidR="005201FA" w:rsidRPr="00BA57F4" w:rsidRDefault="00095F1A">
      <w:pPr>
        <w:numPr>
          <w:ilvl w:val="1"/>
          <w:numId w:val="1"/>
        </w:numPr>
        <w:rPr>
          <w:b/>
          <w:bCs/>
        </w:rPr>
      </w:pPr>
      <w:r w:rsidRPr="00BA57F4">
        <w:rPr>
          <w:b/>
          <w:bCs/>
        </w:rPr>
        <w:t xml:space="preserve">Who are the groups pushing for this bill/asked for it to be introduced? What is its backstory? </w:t>
      </w:r>
    </w:p>
    <w:p w14:paraId="0603251F" w14:textId="77777777" w:rsidR="00C36310" w:rsidRPr="00A62CAF" w:rsidRDefault="00C36310">
      <w:pPr>
        <w:ind w:left="1440"/>
      </w:pPr>
    </w:p>
    <w:p w14:paraId="0875210E" w14:textId="0C52C202" w:rsidR="005201FA" w:rsidRPr="00BA57F4" w:rsidRDefault="00095F1A" w:rsidP="00184C7D">
      <w:pPr>
        <w:numPr>
          <w:ilvl w:val="1"/>
          <w:numId w:val="1"/>
        </w:numPr>
        <w:rPr>
          <w:b/>
          <w:bCs/>
        </w:rPr>
      </w:pPr>
      <w:r w:rsidRPr="00BA57F4">
        <w:rPr>
          <w:b/>
          <w:bCs/>
        </w:rPr>
        <w:t>Which groups supported this legislation</w:t>
      </w:r>
      <w:r w:rsidR="00184C7D" w:rsidRPr="00BA57F4">
        <w:rPr>
          <w:b/>
          <w:bCs/>
        </w:rPr>
        <w:t>?</w:t>
      </w:r>
      <w:r w:rsidR="00994EB6" w:rsidRPr="00BA57F4">
        <w:rPr>
          <w:b/>
          <w:bCs/>
        </w:rPr>
        <w:t xml:space="preserve">  </w:t>
      </w:r>
    </w:p>
    <w:p w14:paraId="622EFA4C" w14:textId="77777777" w:rsidR="00184C7D" w:rsidRPr="00BA57F4" w:rsidRDefault="00184C7D" w:rsidP="00184C7D"/>
    <w:p w14:paraId="62A3BDDF" w14:textId="22EFCA50" w:rsidR="00184C7D" w:rsidRPr="00BA57F4" w:rsidRDefault="00095F1A" w:rsidP="00184C7D">
      <w:pPr>
        <w:numPr>
          <w:ilvl w:val="1"/>
          <w:numId w:val="1"/>
        </w:numPr>
        <w:rPr>
          <w:b/>
          <w:bCs/>
        </w:rPr>
      </w:pPr>
      <w:r w:rsidRPr="00BA57F4">
        <w:rPr>
          <w:b/>
          <w:bCs/>
        </w:rPr>
        <w:t>Which groups opposed or expressed concerns with this legislation?</w:t>
      </w:r>
      <w:r w:rsidR="00FC4BFB" w:rsidRPr="00BA57F4">
        <w:rPr>
          <w:b/>
          <w:bCs/>
        </w:rPr>
        <w:t xml:space="preserve"> </w:t>
      </w:r>
    </w:p>
    <w:p w14:paraId="5FED3629" w14:textId="1C4BE28F" w:rsidR="005201FA" w:rsidRPr="00BA57F4" w:rsidRDefault="005201FA" w:rsidP="00184C7D">
      <w:pPr>
        <w:ind w:left="1440"/>
        <w:rPr>
          <w:b/>
          <w:bCs/>
        </w:rPr>
      </w:pPr>
    </w:p>
    <w:p w14:paraId="02DD1C10" w14:textId="608EF3BC" w:rsidR="005201FA" w:rsidRPr="00BA57F4" w:rsidRDefault="00095F1A" w:rsidP="00184C7D">
      <w:pPr>
        <w:numPr>
          <w:ilvl w:val="1"/>
          <w:numId w:val="1"/>
        </w:numPr>
        <w:jc w:val="both"/>
        <w:rPr>
          <w:b/>
          <w:bCs/>
        </w:rPr>
      </w:pPr>
      <w:r w:rsidRPr="00BA57F4">
        <w:rPr>
          <w:b/>
          <w:bCs/>
        </w:rPr>
        <w:t xml:space="preserve">Did any Departments weigh in on this bill? Please include letters. </w:t>
      </w:r>
      <w:r w:rsidR="003F7893" w:rsidRPr="00BA57F4">
        <w:rPr>
          <w:b/>
          <w:bCs/>
        </w:rPr>
        <w:t xml:space="preserve"> </w:t>
      </w:r>
    </w:p>
    <w:p w14:paraId="18E5F3AD" w14:textId="77777777" w:rsidR="001C41CC" w:rsidRDefault="001C41CC" w:rsidP="001C41CC">
      <w:pPr>
        <w:ind w:left="1440"/>
      </w:pPr>
    </w:p>
    <w:p w14:paraId="737A5863" w14:textId="77777777" w:rsidR="00BA57F4" w:rsidRDefault="00095F1A">
      <w:pPr>
        <w:numPr>
          <w:ilvl w:val="1"/>
          <w:numId w:val="1"/>
        </w:numPr>
        <w:jc w:val="both"/>
        <w:rPr>
          <w:b/>
          <w:bCs/>
        </w:rPr>
      </w:pPr>
      <w:r w:rsidRPr="00BA57F4">
        <w:rPr>
          <w:b/>
          <w:bCs/>
        </w:rPr>
        <w:t xml:space="preserve">Does this bill have a fiscal impact to the State? Business? Taxpayers? If so, please include fiscal note. </w:t>
      </w:r>
      <w:r w:rsidR="007009CA" w:rsidRPr="00BA57F4">
        <w:rPr>
          <w:b/>
          <w:bCs/>
        </w:rPr>
        <w:t xml:space="preserve">  </w:t>
      </w:r>
    </w:p>
    <w:p w14:paraId="0DB96343" w14:textId="77777777" w:rsidR="005201FA" w:rsidRPr="00BA57F4" w:rsidRDefault="005201FA" w:rsidP="00A327F0">
      <w:pPr>
        <w:pBdr>
          <w:top w:val="nil"/>
          <w:left w:val="nil"/>
          <w:bottom w:val="nil"/>
          <w:right w:val="nil"/>
          <w:between w:val="nil"/>
        </w:pBdr>
        <w:ind w:left="1440"/>
        <w:rPr>
          <w:b/>
          <w:bCs/>
          <w:color w:val="000000"/>
        </w:rPr>
      </w:pPr>
    </w:p>
    <w:p w14:paraId="53AEA8D4" w14:textId="77777777" w:rsidR="00A327F0" w:rsidRDefault="00095F1A">
      <w:pPr>
        <w:numPr>
          <w:ilvl w:val="1"/>
          <w:numId w:val="1"/>
        </w:numPr>
        <w:jc w:val="both"/>
        <w:rPr>
          <w:b/>
          <w:bCs/>
        </w:rPr>
      </w:pPr>
      <w:r w:rsidRPr="00BA57F4">
        <w:rPr>
          <w:b/>
          <w:bCs/>
        </w:rPr>
        <w:t>If this bill is signed into law, would RI be an outlier among other states? Do other states have similar laws? Does Massachusetts or Connecticut?</w:t>
      </w:r>
    </w:p>
    <w:p w14:paraId="6E8FBD41" w14:textId="140521AA" w:rsidR="00A327F0" w:rsidRDefault="00A327F0" w:rsidP="00A327F0">
      <w:pPr>
        <w:pStyle w:val="ListParagraph"/>
        <w:ind w:left="1440"/>
        <w:jc w:val="left"/>
        <w:rPr>
          <w:b/>
          <w:bCs/>
        </w:rPr>
      </w:pPr>
      <w:r>
        <w:t>Rhode Island's bill closely follows a model that has emerged in at least two other states:</w:t>
        <w:br/>
        <w:br/>
        <w:t>### Vermont</w:t>
        <w:br/>
        <w:t>Vermont enacted the Climate Superfund Act in 2024 (Act 122, codified at 24 V.S.A. Chapter 85), making it the first state in the nation to enact such a law. Like H7004, Vermont's law:</w:t>
        <w:br/>
        <w:t>- Targets fossil fuel companies responsible for more than one billion metric tons of global greenhouse gas emissions during a covered period (1995–2024).</w:t>
        <w:br/>
        <w:t>- Uses attribution science to assign proportional liability.</w:t>
        <w:br/>
        <w:t>- Directs cost recovery funds to a dedicated fund for climate adaptation projects.</w:t>
        <w:br/>
        <w:t>- Assigns administrative responsibility to the Agency of Natural Resources.</w:t>
        <w:br/>
        <w:br/>
        <w:t>Vermont's law has faced a federal lawsuit filed by the U.S. Department of Justice and fossil fuel industry groups challenging its constitutionality.</w:t>
        <w:br/>
        <w:t>Reference: Vermont Act 122 (2024)</w:t>
        <w:br/>
        <w:br/>
        <w:t>### New York</w:t>
        <w:br/>
        <w:t>New York enacted the Climate Change Superfund Act in December 2024 (signed into law as Chapter 840 of the Laws of 2024, amending Environmental Conservation Law by adding Article 75-0100). Key similarities to H7004 include:</w:t>
        <w:br/>
        <w:t>- Targets companies responsible for more than one billion metric tons of global greenhouse gas emissions during a covered period (2000–2024 — nearly identical to Rhode Island's 2000–2025 window).</w:t>
        <w:br/>
        <w:t>- Requires the Department of Environmental Conservation to issue cost recovery demands totaling $75 billion over 25 years.</w:t>
        <w:br/>
        <w:t>- Funds flow to a dedicated Climate Change Adaptation Cost Recovery Fund for infrastructure and resilience projects.</w:t>
        <w:br/>
        <w:t>- Includes joint and several liability for affiliated entities and similar enforcement mechanisms.</w:t>
        <w:br/>
        <w:br/>
        <w:t>New York's law is also facing legal challenges from fossil fuel industry groups.</w:t>
        <w:br/>
        <w:t>Reference: New York Climate Change Superfund Act (S2129-B/A3351-C)</w:t>
        <w:br/>
        <w:br/>
        <w:t>### Massachusetts, Connecticut, Maine, and New Hampshire</w:t>
        <w:br/>
        <w:t>As of early 2026, Massachusetts, Connecticut, Maine, and New Hampshire have not enacted comparable climate superfund cost recovery legislation, though similar proposals have been discussed or introduced in those legislatures in recent sessions. Specific enacted comparisons with those states could not be found.</w:t>
      </w:r>
    </w:p>
    <w:p w14:paraId="23E92AFC" w14:textId="77777777" w:rsidR="00C36310" w:rsidRDefault="00C36310" w:rsidP="00A327F0">
      <w:pPr>
        <w:pStyle w:val="ListParagraph"/>
        <w:ind w:left="1530"/>
        <w:rPr>
          <w:b/>
          <w:bCs/>
        </w:rPr>
      </w:pPr>
    </w:p>
    <w:p w14:paraId="27B44586" w14:textId="379DD2E3" w:rsidR="005201FA" w:rsidRDefault="00095F1A">
      <w:pPr>
        <w:numPr>
          <w:ilvl w:val="1"/>
          <w:numId w:val="1"/>
        </w:numPr>
        <w:jc w:val="both"/>
        <w:rPr>
          <w:b/>
          <w:bCs/>
        </w:rPr>
      </w:pPr>
      <w:r w:rsidRPr="00F71849">
        <w:rPr>
          <w:b/>
          <w:bCs/>
        </w:rPr>
        <w:t xml:space="preserve">What is the difference between the original bill and the Sub A version if applicable? </w:t>
      </w:r>
      <w:r w:rsidR="00D76BF0">
        <w:rPr>
          <w:b/>
          <w:bCs/>
        </w:rPr>
        <w:t xml:space="preserve"> </w:t>
      </w:r>
    </w:p>
    <w:p w14:paraId="13DB918C" w14:textId="160E7053" w:rsidR="005201FA" w:rsidRPr="00AF5D92" w:rsidRDefault="005201FA" w:rsidP="00AF5D92">
      <w:pPr>
        <w:ind w:left="1440"/>
        <w:jc w:val="both"/>
      </w:pPr>
    </w:p>
    <w:p w14:paraId="696B74A9" w14:textId="259712A2" w:rsidR="005201FA" w:rsidRPr="00860787" w:rsidRDefault="00095F1A" w:rsidP="008B5214">
      <w:pPr>
        <w:numPr>
          <w:ilvl w:val="1"/>
          <w:numId w:val="1"/>
        </w:numPr>
        <w:jc w:val="both"/>
        <w:rPr>
          <w:b/>
          <w:bCs/>
        </w:rPr>
      </w:pPr>
      <w:r w:rsidRPr="00860787">
        <w:rPr>
          <w:b/>
          <w:bCs/>
        </w:rPr>
        <w:t>Is there anything else the Governor should know about this bill?</w:t>
      </w:r>
      <w:r w:rsidR="006A7082" w:rsidRPr="00860787">
        <w:rPr>
          <w:b/>
          <w:bCs/>
        </w:rPr>
        <w:t xml:space="preserve"> </w:t>
      </w:r>
      <w:r w:rsidR="005B0D5E" w:rsidRPr="00860787">
        <w:rPr>
          <w:b/>
          <w:bCs/>
        </w:rPr>
        <w:t xml:space="preserve"> </w:t>
      </w:r>
    </w:p>
    <w:p w14:paraId="49AF9071" w14:textId="77777777" w:rsidR="005201FA" w:rsidRDefault="005201FA" w:rsidP="00A327F0">
      <w:pPr>
        <w:ind w:left="1440"/>
        <w:jc w:val="both"/>
      </w:pPr>
    </w:p>
    <w:p w14:paraId="28797D61" w14:textId="7D2436A3" w:rsidR="005201FA" w:rsidRPr="00BA57F4" w:rsidRDefault="00095F1A">
      <w:pPr>
        <w:numPr>
          <w:ilvl w:val="0"/>
          <w:numId w:val="1"/>
        </w:numPr>
        <w:rPr>
          <w:b/>
        </w:rPr>
      </w:pPr>
      <w:r w:rsidRPr="001041B3">
        <w:rPr>
          <w:b/>
        </w:rPr>
        <w:t xml:space="preserve">Policy Position: </w:t>
      </w:r>
      <w:r>
        <w:t xml:space="preserve"> </w:t>
      </w:r>
      <w:r w:rsidR="00860787">
        <w:t>Sign/No Sign/</w:t>
      </w:r>
      <w:r w:rsidR="00D93741">
        <w:t>Veto</w:t>
      </w:r>
      <w:r w:rsidR="001041B3">
        <w:t xml:space="preserve"> </w:t>
      </w:r>
    </w:p>
    <w:p w14:paraId="62EAF0EF" w14:textId="4C80E8B2" w:rsidR="003B5F95" w:rsidRDefault="00BA57F4" w:rsidP="00661D9B">
      <w:pPr>
        <w:ind w:left="720"/>
      </w:pPr>
      <w:r>
        <w:rPr>
          <w:b/>
        </w:rPr>
        <w:t>Rationale:</w:t>
      </w:r>
      <w:r>
        <w:t xml:space="preserve"> </w:t>
      </w:r>
      <w:r w:rsidR="00A6665F">
        <w:t xml:space="preserve"> </w:t>
      </w:r>
    </w:p>
    <w:p w14:paraId="3D117D2B" w14:textId="77777777" w:rsidR="003B5F95" w:rsidRDefault="003B5F95" w:rsidP="003B5F95">
      <w:pPr>
        <w:spacing w:before="240"/>
        <w:rPr>
          <w:b/>
        </w:rPr>
      </w:pPr>
      <w:r>
        <w:rPr>
          <w:b/>
        </w:rPr>
        <w:lastRenderedPageBreak/>
        <w:t>Policy Director Comments:</w:t>
      </w:r>
      <w:r>
        <w:rPr>
          <w:b/>
        </w:rPr>
        <w:br/>
      </w:r>
    </w:p>
    <w:p w14:paraId="62FBA1F3" w14:textId="77777777" w:rsidR="003B5F95" w:rsidRDefault="003B5F95" w:rsidP="003B5F95">
      <w:pPr>
        <w:spacing w:before="240"/>
        <w:rPr>
          <w:b/>
        </w:rPr>
      </w:pPr>
    </w:p>
    <w:p w14:paraId="6A80E47B" w14:textId="77777777" w:rsidR="003B5F95" w:rsidRDefault="003B5F95" w:rsidP="003B5F95">
      <w:pPr>
        <w:spacing w:before="240"/>
        <w:rPr>
          <w:b/>
        </w:rPr>
      </w:pPr>
    </w:p>
    <w:p w14:paraId="6DCA3087" w14:textId="77777777" w:rsidR="003B5F95" w:rsidRDefault="003B5F95" w:rsidP="003B5F95">
      <w:pPr>
        <w:spacing w:before="240"/>
        <w:rPr>
          <w:b/>
        </w:rPr>
      </w:pPr>
      <w:r>
        <w:rPr>
          <w:b/>
        </w:rPr>
        <w:t>Leg. Affairs Comments:</w:t>
      </w:r>
      <w:r>
        <w:rPr>
          <w:b/>
        </w:rPr>
        <w:br/>
      </w:r>
    </w:p>
    <w:p w14:paraId="00B48FD3" w14:textId="77777777" w:rsidR="003B5F95" w:rsidRDefault="003B5F95" w:rsidP="003B5F95">
      <w:pPr>
        <w:spacing w:before="240"/>
        <w:rPr>
          <w:b/>
        </w:rPr>
      </w:pPr>
    </w:p>
    <w:p w14:paraId="29FE50F8" w14:textId="77777777" w:rsidR="003B5F95" w:rsidRDefault="003B5F95" w:rsidP="003B5F95">
      <w:pPr>
        <w:spacing w:before="240"/>
        <w:rPr>
          <w:b/>
        </w:rPr>
      </w:pPr>
    </w:p>
    <w:p w14:paraId="1C75003B" w14:textId="77777777" w:rsidR="003B5F95" w:rsidRDefault="003B5F95" w:rsidP="003B5F95">
      <w:pPr>
        <w:spacing w:before="240"/>
        <w:rPr>
          <w:b/>
        </w:rPr>
      </w:pPr>
      <w:r>
        <w:rPr>
          <w:b/>
        </w:rPr>
        <w:t>Senior Staff Comments:</w:t>
      </w:r>
    </w:p>
    <w:p w14:paraId="4F969702" w14:textId="77777777" w:rsidR="003B5F95" w:rsidRDefault="003B5F95" w:rsidP="003B5F95">
      <w:pPr>
        <w:spacing w:before="240"/>
        <w:rPr>
          <w:b/>
        </w:rPr>
      </w:pPr>
    </w:p>
    <w:p w14:paraId="5F2C196E" w14:textId="77777777" w:rsidR="003B5F95" w:rsidRDefault="003B5F95" w:rsidP="003B5F95">
      <w:pPr>
        <w:spacing w:before="240"/>
        <w:rPr>
          <w:b/>
        </w:rPr>
      </w:pPr>
    </w:p>
    <w:p w14:paraId="39D8701F" w14:textId="77777777" w:rsidR="003B5F95" w:rsidRDefault="003B5F95" w:rsidP="003B5F95">
      <w:pPr>
        <w:spacing w:before="240"/>
        <w:rPr>
          <w:b/>
        </w:rPr>
      </w:pPr>
    </w:p>
    <w:p w14:paraId="3F5222F6" w14:textId="77777777" w:rsidR="003B5F95" w:rsidRPr="003304A0" w:rsidRDefault="003B5F95" w:rsidP="003B5F95">
      <w:pPr>
        <w:spacing w:before="240"/>
        <w:rPr>
          <w:b/>
        </w:rPr>
      </w:pPr>
      <w:r>
        <w:rPr>
          <w:b/>
        </w:rPr>
        <w:t>Legal Comments:</w:t>
      </w:r>
    </w:p>
    <w:p w14:paraId="63A7F290" w14:textId="77777777" w:rsidR="003B5F95" w:rsidRDefault="003B5F95" w:rsidP="00BA57F4">
      <w:pPr>
        <w:ind w:left="720"/>
        <w:rPr>
          <w:b/>
        </w:rPr>
      </w:pPr>
    </w:p>
    <w:p w14:paraId="002DF049" w14:textId="77777777" w:rsidR="003B5F95" w:rsidRDefault="003B5F95" w:rsidP="00BA57F4">
      <w:pPr>
        <w:ind w:left="720"/>
        <w:rPr>
          <w:b/>
        </w:rPr>
      </w:pPr>
    </w:p>
    <w:p w14:paraId="12599988" w14:textId="77777777" w:rsidR="003B5F95" w:rsidRDefault="003B5F95" w:rsidP="00BA57F4">
      <w:pPr>
        <w:ind w:left="720"/>
        <w:rPr>
          <w:b/>
        </w:rPr>
      </w:pPr>
    </w:p>
    <w:sectPr w:rsidR="003B5F95">
      <w:footerReference w:type="default" r:id="rId9"/>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F8D259" w14:textId="77777777" w:rsidR="0012579E" w:rsidRDefault="0012579E">
      <w:r>
        <w:separator/>
      </w:r>
    </w:p>
  </w:endnote>
  <w:endnote w:type="continuationSeparator" w:id="0">
    <w:p w14:paraId="4AA19EB0" w14:textId="77777777" w:rsidR="0012579E" w:rsidRDefault="001257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AA12D" w14:textId="77777777" w:rsidR="005201FA" w:rsidRDefault="00095F1A">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sidR="00B34B52">
      <w:rPr>
        <w:noProof/>
        <w:color w:val="000000"/>
      </w:rPr>
      <w:t>1</w:t>
    </w:r>
    <w:r>
      <w:rPr>
        <w:color w:val="000000"/>
      </w:rPr>
      <w:fldChar w:fldCharType="end"/>
    </w:r>
  </w:p>
  <w:p w14:paraId="6C460B38" w14:textId="77777777" w:rsidR="005201FA" w:rsidRDefault="005201FA">
    <w:pPr>
      <w:pBdr>
        <w:top w:val="nil"/>
        <w:left w:val="nil"/>
        <w:bottom w:val="nil"/>
        <w:right w:val="nil"/>
        <w:between w:val="nil"/>
      </w:pBdr>
      <w:tabs>
        <w:tab w:val="center" w:pos="4320"/>
        <w:tab w:val="right" w:pos="8640"/>
      </w:tabs>
      <w:jc w:val="right"/>
      <w:rPr>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64DBD1" w14:textId="77777777" w:rsidR="0012579E" w:rsidRDefault="0012579E">
      <w:r>
        <w:separator/>
      </w:r>
    </w:p>
  </w:footnote>
  <w:footnote w:type="continuationSeparator" w:id="0">
    <w:p w14:paraId="1915B551" w14:textId="77777777" w:rsidR="0012579E" w:rsidRDefault="001257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B4615"/>
    <w:multiLevelType w:val="multilevel"/>
    <w:tmpl w:val="C4EC0FCC"/>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7C5426"/>
    <w:multiLevelType w:val="hybridMultilevel"/>
    <w:tmpl w:val="0746534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CFD0A9C"/>
    <w:multiLevelType w:val="multilevel"/>
    <w:tmpl w:val="1676265A"/>
    <w:lvl w:ilvl="0">
      <w:start w:val="1"/>
      <w:numFmt w:val="decimal"/>
      <w:lvlText w:val="%1."/>
      <w:lvlJc w:val="left"/>
      <w:pPr>
        <w:ind w:left="720" w:hanging="360"/>
      </w:pPr>
      <w:rPr>
        <w:color w:val="000000"/>
      </w:rPr>
    </w:lvl>
    <w:lvl w:ilvl="1">
      <w:start w:val="1"/>
      <w:numFmt w:val="lowerLetter"/>
      <w:lvlText w:val="%2."/>
      <w:lvlJc w:val="left"/>
      <w:pPr>
        <w:ind w:left="1440" w:hanging="360"/>
      </w:pPr>
      <w:rPr>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7526A5B"/>
    <w:multiLevelType w:val="multilevel"/>
    <w:tmpl w:val="FD204F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4E4E18"/>
    <w:multiLevelType w:val="hybridMultilevel"/>
    <w:tmpl w:val="C06EE2D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54BB5805"/>
    <w:multiLevelType w:val="multilevel"/>
    <w:tmpl w:val="2168D8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F6E4752"/>
    <w:multiLevelType w:val="multilevel"/>
    <w:tmpl w:val="A3741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B6D7594"/>
    <w:multiLevelType w:val="multilevel"/>
    <w:tmpl w:val="EC1C91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768378233">
    <w:abstractNumId w:val="2"/>
  </w:num>
  <w:num w:numId="2" w16cid:durableId="2076970461">
    <w:abstractNumId w:val="0"/>
  </w:num>
  <w:num w:numId="3" w16cid:durableId="873810372">
    <w:abstractNumId w:val="4"/>
  </w:num>
  <w:num w:numId="4" w16cid:durableId="1607272379">
    <w:abstractNumId w:val="7"/>
  </w:num>
  <w:num w:numId="5" w16cid:durableId="1871214906">
    <w:abstractNumId w:val="6"/>
  </w:num>
  <w:num w:numId="6" w16cid:durableId="1700201473">
    <w:abstractNumId w:val="5"/>
  </w:num>
  <w:num w:numId="7" w16cid:durableId="512649309">
    <w:abstractNumId w:val="3"/>
  </w:num>
  <w:num w:numId="8" w16cid:durableId="7694701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01FA"/>
    <w:rsid w:val="0000522C"/>
    <w:rsid w:val="00007F29"/>
    <w:rsid w:val="00021A0A"/>
    <w:rsid w:val="000409CA"/>
    <w:rsid w:val="000468F3"/>
    <w:rsid w:val="00074A34"/>
    <w:rsid w:val="00095F1A"/>
    <w:rsid w:val="00096E21"/>
    <w:rsid w:val="000E5007"/>
    <w:rsid w:val="000F5D89"/>
    <w:rsid w:val="000F7DEB"/>
    <w:rsid w:val="001041B3"/>
    <w:rsid w:val="00112E00"/>
    <w:rsid w:val="0012579E"/>
    <w:rsid w:val="00126A58"/>
    <w:rsid w:val="00130F58"/>
    <w:rsid w:val="001453A2"/>
    <w:rsid w:val="00152E08"/>
    <w:rsid w:val="00183684"/>
    <w:rsid w:val="00184C7D"/>
    <w:rsid w:val="001A3C2C"/>
    <w:rsid w:val="001B0092"/>
    <w:rsid w:val="001C2AC5"/>
    <w:rsid w:val="001C41CC"/>
    <w:rsid w:val="001C5366"/>
    <w:rsid w:val="001D07AD"/>
    <w:rsid w:val="001E69AD"/>
    <w:rsid w:val="001F7385"/>
    <w:rsid w:val="0020165A"/>
    <w:rsid w:val="00205752"/>
    <w:rsid w:val="002075F0"/>
    <w:rsid w:val="00214737"/>
    <w:rsid w:val="00220F68"/>
    <w:rsid w:val="00225307"/>
    <w:rsid w:val="00244791"/>
    <w:rsid w:val="00246272"/>
    <w:rsid w:val="002519F7"/>
    <w:rsid w:val="002634BD"/>
    <w:rsid w:val="00273151"/>
    <w:rsid w:val="002A6483"/>
    <w:rsid w:val="002B307D"/>
    <w:rsid w:val="002B65FA"/>
    <w:rsid w:val="002C2EF6"/>
    <w:rsid w:val="002C7493"/>
    <w:rsid w:val="002F0AC5"/>
    <w:rsid w:val="0030235B"/>
    <w:rsid w:val="003030C3"/>
    <w:rsid w:val="00304B09"/>
    <w:rsid w:val="003153CE"/>
    <w:rsid w:val="00316F86"/>
    <w:rsid w:val="003247FA"/>
    <w:rsid w:val="00327BA3"/>
    <w:rsid w:val="00332049"/>
    <w:rsid w:val="00342472"/>
    <w:rsid w:val="00345D62"/>
    <w:rsid w:val="00346CE7"/>
    <w:rsid w:val="00365828"/>
    <w:rsid w:val="0036796B"/>
    <w:rsid w:val="00372962"/>
    <w:rsid w:val="00386014"/>
    <w:rsid w:val="003A791F"/>
    <w:rsid w:val="003B5F95"/>
    <w:rsid w:val="003C7089"/>
    <w:rsid w:val="003D092A"/>
    <w:rsid w:val="003D21D6"/>
    <w:rsid w:val="003E4E1C"/>
    <w:rsid w:val="003F7893"/>
    <w:rsid w:val="004004E7"/>
    <w:rsid w:val="004111BF"/>
    <w:rsid w:val="00422216"/>
    <w:rsid w:val="0045621B"/>
    <w:rsid w:val="004731B9"/>
    <w:rsid w:val="004746CB"/>
    <w:rsid w:val="00483B2D"/>
    <w:rsid w:val="004856F4"/>
    <w:rsid w:val="004907CA"/>
    <w:rsid w:val="004A1671"/>
    <w:rsid w:val="004A30C3"/>
    <w:rsid w:val="004A3401"/>
    <w:rsid w:val="004B1E3C"/>
    <w:rsid w:val="004C0D8D"/>
    <w:rsid w:val="004D288C"/>
    <w:rsid w:val="004D6BDB"/>
    <w:rsid w:val="004F2058"/>
    <w:rsid w:val="00504591"/>
    <w:rsid w:val="0050484E"/>
    <w:rsid w:val="00516B9E"/>
    <w:rsid w:val="005201FA"/>
    <w:rsid w:val="005322D7"/>
    <w:rsid w:val="00540168"/>
    <w:rsid w:val="00553089"/>
    <w:rsid w:val="005657BE"/>
    <w:rsid w:val="00566E06"/>
    <w:rsid w:val="0058176D"/>
    <w:rsid w:val="005A02F2"/>
    <w:rsid w:val="005A4EDB"/>
    <w:rsid w:val="005B0D5E"/>
    <w:rsid w:val="005B66B8"/>
    <w:rsid w:val="005D4B06"/>
    <w:rsid w:val="005E60B8"/>
    <w:rsid w:val="005F0DE4"/>
    <w:rsid w:val="005F3816"/>
    <w:rsid w:val="00607D75"/>
    <w:rsid w:val="0062797B"/>
    <w:rsid w:val="006420E8"/>
    <w:rsid w:val="00642F99"/>
    <w:rsid w:val="00660BBA"/>
    <w:rsid w:val="00661D9B"/>
    <w:rsid w:val="00674A32"/>
    <w:rsid w:val="006761E4"/>
    <w:rsid w:val="00692B04"/>
    <w:rsid w:val="00694C03"/>
    <w:rsid w:val="006A0E22"/>
    <w:rsid w:val="006A7082"/>
    <w:rsid w:val="006A7F3E"/>
    <w:rsid w:val="006B2D20"/>
    <w:rsid w:val="006C58A6"/>
    <w:rsid w:val="006C7F76"/>
    <w:rsid w:val="006D437C"/>
    <w:rsid w:val="006F38CC"/>
    <w:rsid w:val="006F7193"/>
    <w:rsid w:val="007009CA"/>
    <w:rsid w:val="00704021"/>
    <w:rsid w:val="00710E3D"/>
    <w:rsid w:val="00723DFF"/>
    <w:rsid w:val="00724DD6"/>
    <w:rsid w:val="00726DBF"/>
    <w:rsid w:val="00745467"/>
    <w:rsid w:val="00757743"/>
    <w:rsid w:val="007641AC"/>
    <w:rsid w:val="00765570"/>
    <w:rsid w:val="00781861"/>
    <w:rsid w:val="00782501"/>
    <w:rsid w:val="007A4430"/>
    <w:rsid w:val="007B5DBE"/>
    <w:rsid w:val="007C1A47"/>
    <w:rsid w:val="007C3280"/>
    <w:rsid w:val="007C4886"/>
    <w:rsid w:val="007F6196"/>
    <w:rsid w:val="00800EEA"/>
    <w:rsid w:val="008149DE"/>
    <w:rsid w:val="00832C57"/>
    <w:rsid w:val="0084213E"/>
    <w:rsid w:val="00860787"/>
    <w:rsid w:val="0086568C"/>
    <w:rsid w:val="0086617D"/>
    <w:rsid w:val="0087348C"/>
    <w:rsid w:val="00883C9F"/>
    <w:rsid w:val="0089137E"/>
    <w:rsid w:val="0089285E"/>
    <w:rsid w:val="00892BF0"/>
    <w:rsid w:val="008A5A23"/>
    <w:rsid w:val="008C4E9D"/>
    <w:rsid w:val="008D0502"/>
    <w:rsid w:val="008F3473"/>
    <w:rsid w:val="00900E65"/>
    <w:rsid w:val="009051BD"/>
    <w:rsid w:val="00907285"/>
    <w:rsid w:val="00916386"/>
    <w:rsid w:val="009323EA"/>
    <w:rsid w:val="00951CA6"/>
    <w:rsid w:val="00960FF4"/>
    <w:rsid w:val="00971874"/>
    <w:rsid w:val="00994EB6"/>
    <w:rsid w:val="0099609C"/>
    <w:rsid w:val="009A62F9"/>
    <w:rsid w:val="009B4792"/>
    <w:rsid w:val="009C24B3"/>
    <w:rsid w:val="009F20CA"/>
    <w:rsid w:val="009F3A20"/>
    <w:rsid w:val="009F40D8"/>
    <w:rsid w:val="009F5B3A"/>
    <w:rsid w:val="00A02398"/>
    <w:rsid w:val="00A1595B"/>
    <w:rsid w:val="00A2099A"/>
    <w:rsid w:val="00A27CC1"/>
    <w:rsid w:val="00A27CCA"/>
    <w:rsid w:val="00A32031"/>
    <w:rsid w:val="00A327F0"/>
    <w:rsid w:val="00A36C16"/>
    <w:rsid w:val="00A4092D"/>
    <w:rsid w:val="00A536EF"/>
    <w:rsid w:val="00A5624F"/>
    <w:rsid w:val="00A62CAF"/>
    <w:rsid w:val="00A65329"/>
    <w:rsid w:val="00A6665F"/>
    <w:rsid w:val="00A73EAC"/>
    <w:rsid w:val="00A82158"/>
    <w:rsid w:val="00A82709"/>
    <w:rsid w:val="00A85EB8"/>
    <w:rsid w:val="00A862D1"/>
    <w:rsid w:val="00A90F6E"/>
    <w:rsid w:val="00AB35AA"/>
    <w:rsid w:val="00AC6C3C"/>
    <w:rsid w:val="00AF5D92"/>
    <w:rsid w:val="00B037D1"/>
    <w:rsid w:val="00B14778"/>
    <w:rsid w:val="00B224A1"/>
    <w:rsid w:val="00B27467"/>
    <w:rsid w:val="00B34B52"/>
    <w:rsid w:val="00B423D5"/>
    <w:rsid w:val="00B63C5D"/>
    <w:rsid w:val="00B64E2B"/>
    <w:rsid w:val="00BA57F4"/>
    <w:rsid w:val="00BC5513"/>
    <w:rsid w:val="00BD2F37"/>
    <w:rsid w:val="00BD30F7"/>
    <w:rsid w:val="00BE50A2"/>
    <w:rsid w:val="00C209B6"/>
    <w:rsid w:val="00C2338E"/>
    <w:rsid w:val="00C23CB6"/>
    <w:rsid w:val="00C27225"/>
    <w:rsid w:val="00C36310"/>
    <w:rsid w:val="00C45E2D"/>
    <w:rsid w:val="00C57CC7"/>
    <w:rsid w:val="00C751C2"/>
    <w:rsid w:val="00C92D6B"/>
    <w:rsid w:val="00CB7DB1"/>
    <w:rsid w:val="00CC60C8"/>
    <w:rsid w:val="00CC6B1A"/>
    <w:rsid w:val="00CF468F"/>
    <w:rsid w:val="00D254F7"/>
    <w:rsid w:val="00D568DD"/>
    <w:rsid w:val="00D7264A"/>
    <w:rsid w:val="00D76BF0"/>
    <w:rsid w:val="00D81D73"/>
    <w:rsid w:val="00D93741"/>
    <w:rsid w:val="00DA6DE2"/>
    <w:rsid w:val="00DC3518"/>
    <w:rsid w:val="00DC4CB5"/>
    <w:rsid w:val="00DD15C1"/>
    <w:rsid w:val="00E128DC"/>
    <w:rsid w:val="00E172FD"/>
    <w:rsid w:val="00E5725E"/>
    <w:rsid w:val="00E64926"/>
    <w:rsid w:val="00E674E8"/>
    <w:rsid w:val="00E7256B"/>
    <w:rsid w:val="00E779DF"/>
    <w:rsid w:val="00E80834"/>
    <w:rsid w:val="00E82FD7"/>
    <w:rsid w:val="00E832BC"/>
    <w:rsid w:val="00E85CB2"/>
    <w:rsid w:val="00EA1AC4"/>
    <w:rsid w:val="00EB1AC9"/>
    <w:rsid w:val="00ED7A69"/>
    <w:rsid w:val="00EE0060"/>
    <w:rsid w:val="00EE4D5A"/>
    <w:rsid w:val="00EE6D1C"/>
    <w:rsid w:val="00F247A8"/>
    <w:rsid w:val="00F33FFD"/>
    <w:rsid w:val="00F37F5B"/>
    <w:rsid w:val="00F5508B"/>
    <w:rsid w:val="00F552E6"/>
    <w:rsid w:val="00F6514B"/>
    <w:rsid w:val="00F71849"/>
    <w:rsid w:val="00F87699"/>
    <w:rsid w:val="00F9628C"/>
    <w:rsid w:val="00FA2576"/>
    <w:rsid w:val="00FB798E"/>
    <w:rsid w:val="00FC4BFB"/>
    <w:rsid w:val="00FC6F98"/>
    <w:rsid w:val="00FF06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870B2"/>
  <w15:docId w15:val="{CD5E0F70-CC77-46FE-9A6B-9F72DEC01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5260"/>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rsid w:val="00AA2E65"/>
    <w:pPr>
      <w:keepNext/>
      <w:spacing w:before="240" w:after="60"/>
      <w:outlineLvl w:val="1"/>
    </w:pPr>
    <w:rPr>
      <w:rFonts w:ascii="Calibri Light" w:hAnsi="Calibri Light"/>
      <w:b/>
      <w:bCs/>
      <w:i/>
      <w:iCs/>
      <w:sz w:val="28"/>
      <w:szCs w:val="28"/>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rsid w:val="00495260"/>
    <w:pPr>
      <w:jc w:val="center"/>
    </w:pPr>
    <w:rPr>
      <w:b/>
      <w:color w:val="000000"/>
      <w:sz w:val="28"/>
    </w:rPr>
  </w:style>
  <w:style w:type="character" w:customStyle="1" w:styleId="FootnoteTextChar">
    <w:name w:val="Footnote Text Char"/>
    <w:link w:val="FootnoteText"/>
    <w:semiHidden/>
    <w:locked/>
    <w:rsid w:val="00495260"/>
    <w:rPr>
      <w:rFonts w:ascii="Arial" w:eastAsia="Calibri" w:hAnsi="Arial" w:cs="Arial"/>
      <w:lang w:val="en-US" w:eastAsia="en-US" w:bidi="ar-SA"/>
    </w:rPr>
  </w:style>
  <w:style w:type="paragraph" w:styleId="FootnoteText">
    <w:name w:val="footnote text"/>
    <w:basedOn w:val="Normal"/>
    <w:link w:val="FootnoteTextChar"/>
    <w:semiHidden/>
    <w:rsid w:val="00495260"/>
    <w:rPr>
      <w:rFonts w:ascii="Arial" w:eastAsia="Calibri" w:hAnsi="Arial" w:cs="Arial"/>
      <w:sz w:val="20"/>
    </w:rPr>
  </w:style>
  <w:style w:type="character" w:styleId="FootnoteReference">
    <w:name w:val="footnote reference"/>
    <w:semiHidden/>
    <w:rsid w:val="00495260"/>
    <w:rPr>
      <w:vertAlign w:val="superscript"/>
    </w:rPr>
  </w:style>
  <w:style w:type="paragraph" w:styleId="Header">
    <w:name w:val="header"/>
    <w:basedOn w:val="Normal"/>
    <w:rsid w:val="00B269F1"/>
    <w:pPr>
      <w:tabs>
        <w:tab w:val="center" w:pos="4320"/>
        <w:tab w:val="right" w:pos="8640"/>
      </w:tabs>
    </w:pPr>
  </w:style>
  <w:style w:type="paragraph" w:styleId="Footer">
    <w:name w:val="footer"/>
    <w:basedOn w:val="Normal"/>
    <w:link w:val="FooterChar"/>
    <w:uiPriority w:val="99"/>
    <w:rsid w:val="00B269F1"/>
    <w:pPr>
      <w:tabs>
        <w:tab w:val="center" w:pos="4320"/>
        <w:tab w:val="right" w:pos="8640"/>
      </w:tabs>
    </w:pPr>
  </w:style>
  <w:style w:type="character" w:styleId="Hyperlink">
    <w:name w:val="Hyperlink"/>
    <w:rsid w:val="00E82E3A"/>
    <w:rPr>
      <w:color w:val="0000FF"/>
      <w:u w:val="single"/>
    </w:rPr>
  </w:style>
  <w:style w:type="paragraph" w:styleId="ListParagraph">
    <w:name w:val="List Paragraph"/>
    <w:basedOn w:val="Normal"/>
    <w:uiPriority w:val="34"/>
    <w:qFormat/>
    <w:rsid w:val="00A91786"/>
    <w:pPr>
      <w:ind w:left="720"/>
    </w:pPr>
  </w:style>
  <w:style w:type="character" w:styleId="UnresolvedMention">
    <w:name w:val="Unresolved Mention"/>
    <w:uiPriority w:val="99"/>
    <w:semiHidden/>
    <w:unhideWhenUsed/>
    <w:rsid w:val="005A7590"/>
    <w:rPr>
      <w:color w:val="605E5C"/>
      <w:shd w:val="clear" w:color="auto" w:fill="E1DFDD"/>
    </w:rPr>
  </w:style>
  <w:style w:type="character" w:customStyle="1" w:styleId="Heading2Char">
    <w:name w:val="Heading 2 Char"/>
    <w:link w:val="Heading2"/>
    <w:semiHidden/>
    <w:rsid w:val="00AA2E65"/>
    <w:rPr>
      <w:rFonts w:ascii="Calibri Light" w:eastAsia="Times New Roman" w:hAnsi="Calibri Light" w:cs="Times New Roman"/>
      <w:b/>
      <w:bCs/>
      <w:i/>
      <w:iCs/>
      <w:sz w:val="28"/>
      <w:szCs w:val="28"/>
    </w:rPr>
  </w:style>
  <w:style w:type="paragraph" w:styleId="NormalWeb">
    <w:name w:val="Normal (Web)"/>
    <w:basedOn w:val="Normal"/>
    <w:rsid w:val="00AA2E65"/>
  </w:style>
  <w:style w:type="character" w:customStyle="1" w:styleId="FooterChar">
    <w:name w:val="Footer Char"/>
    <w:basedOn w:val="DefaultParagraphFont"/>
    <w:link w:val="Footer"/>
    <w:uiPriority w:val="99"/>
    <w:rsid w:val="002B08A0"/>
    <w:rPr>
      <w:sz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2532373">
      <w:bodyDiv w:val="1"/>
      <w:marLeft w:val="0"/>
      <w:marRight w:val="0"/>
      <w:marTop w:val="0"/>
      <w:marBottom w:val="0"/>
      <w:divBdr>
        <w:top w:val="none" w:sz="0" w:space="0" w:color="auto"/>
        <w:left w:val="none" w:sz="0" w:space="0" w:color="auto"/>
        <w:bottom w:val="none" w:sz="0" w:space="0" w:color="auto"/>
        <w:right w:val="none" w:sz="0" w:space="0" w:color="auto"/>
      </w:divBdr>
    </w:div>
    <w:div w:id="20959276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zUhRlujHquptRMe+N5GH+EpUohw==">AMUW2mWlmcRYhkXc4tzR8jui0Xg8GYGU+JHN/oc+PZz5eL+RnpXwzFP0lpFB2Goc3/z8XXlpUpY62DybjKIi35vACyFdTpdZQvGeBPSx/K++QnilY4nPr4k=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Pages>
  <Words>158</Words>
  <Characters>906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Cazeault, Cheyenne T (GOV)</dc:creator>
  <cp:lastModifiedBy>Mitchell Berkson</cp:lastModifiedBy>
  <cp:revision>4</cp:revision>
  <cp:lastPrinted>2024-06-21T19:42:00Z</cp:lastPrinted>
  <dcterms:created xsi:type="dcterms:W3CDTF">2026-06-09T21:56:00Z</dcterms:created>
  <dcterms:modified xsi:type="dcterms:W3CDTF">2026-06-10T03:34:00Z</dcterms:modified>
</cp:coreProperties>
</file>