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FFB33" w14:textId="77777777" w:rsidR="005201FA" w:rsidRDefault="005201FA">
      <w:pPr>
        <w:jc w:val="center"/>
      </w:pPr>
    </w:p>
    <w:p w14:paraId="7C84B4A2" w14:textId="77777777" w:rsidR="005201FA" w:rsidRDefault="005201FA">
      <w:pPr>
        <w:jc w:val="center"/>
      </w:pPr>
    </w:p>
    <w:p w14:paraId="0A129447" w14:textId="77777777" w:rsidR="005201FA" w:rsidRDefault="00095F1A">
      <w:pPr>
        <w:jc w:val="center"/>
      </w:pPr>
      <w:r>
        <w:rPr>
          <w:noProof/>
        </w:rPr>
        <w:drawing>
          <wp:inline distT="0" distB="0" distL="0" distR="0" wp14:anchorId="57CBCDB9" wp14:editId="40A02A18">
            <wp:extent cx="1076325" cy="990600"/>
            <wp:effectExtent l="0" t="0" r="0" b="0"/>
            <wp:docPr id="2" name="image1.png" descr="State of Rhode Island: Office of the Governor"/>
            <wp:cNvGraphicFramePr/>
            <a:graphic xmlns:a="http://schemas.openxmlformats.org/drawingml/2006/main">
              <a:graphicData uri="http://schemas.openxmlformats.org/drawingml/2006/picture">
                <pic:pic xmlns:pic="http://schemas.openxmlformats.org/drawingml/2006/picture">
                  <pic:nvPicPr>
                    <pic:cNvPr id="0" name="image1.png" descr="State of Rhode Island: Office of the Governor"/>
                    <pic:cNvPicPr preferRelativeResize="0"/>
                  </pic:nvPicPr>
                  <pic:blipFill>
                    <a:blip r:embed="rId8"/>
                    <a:srcRect/>
                    <a:stretch>
                      <a:fillRect/>
                    </a:stretch>
                  </pic:blipFill>
                  <pic:spPr>
                    <a:xfrm>
                      <a:off x="0" y="0"/>
                      <a:ext cx="1076325" cy="990600"/>
                    </a:xfrm>
                    <a:prstGeom prst="rect">
                      <a:avLst/>
                    </a:prstGeom>
                    <a:ln/>
                  </pic:spPr>
                </pic:pic>
              </a:graphicData>
            </a:graphic>
          </wp:inline>
        </w:drawing>
      </w:r>
    </w:p>
    <w:p w14:paraId="05CF3127" w14:textId="77777777" w:rsidR="005201FA" w:rsidRDefault="005201FA">
      <w:pPr>
        <w:jc w:val="center"/>
        <w:rPr>
          <w:b/>
        </w:rPr>
      </w:pPr>
    </w:p>
    <w:p w14:paraId="789D51F9" w14:textId="1E2612AB" w:rsidR="005201FA" w:rsidRDefault="00095F1A">
      <w:pPr>
        <w:jc w:val="center"/>
        <w:rPr>
          <w:b/>
        </w:rPr>
      </w:pPr>
      <w:r>
        <w:rPr>
          <w:b/>
        </w:rPr>
        <w:t xml:space="preserve">2026 LEGISLATION ANALYSIS </w:t>
      </w:r>
    </w:p>
    <w:p w14:paraId="465EAF20" w14:textId="77777777" w:rsidR="005201FA" w:rsidRDefault="00095F1A">
      <w:pPr>
        <w:jc w:val="center"/>
        <w:rPr>
          <w:b/>
        </w:rPr>
      </w:pPr>
      <w:r>
        <w:rPr>
          <w:b/>
        </w:rPr>
        <w:t>CONFIDENTIAL WORKING DOCUMENT</w:t>
      </w:r>
    </w:p>
    <w:p w14:paraId="3971273B" w14:textId="77777777" w:rsidR="005201FA" w:rsidRDefault="005201FA">
      <w:pPr>
        <w:jc w:val="center"/>
        <w:rPr>
          <w:b/>
        </w:rPr>
      </w:pPr>
    </w:p>
    <w:p w14:paraId="44FADCA6" w14:textId="77777777" w:rsidR="005201FA" w:rsidRDefault="005201FA">
      <w:pPr>
        <w:jc w:val="center"/>
        <w:rPr>
          <w:b/>
        </w:rPr>
      </w:pPr>
    </w:p>
    <w:p w14:paraId="66EF9A74" w14:textId="35A6DB20" w:rsidR="005201FA" w:rsidRDefault="00095F1A">
      <w:pPr>
        <w:rPr>
          <w:b/>
        </w:rPr>
      </w:pPr>
      <w:r>
        <w:rPr>
          <w:b/>
        </w:rPr>
        <w:t xml:space="preserve">Analysis Prepared by: </w:t>
      </w:r>
    </w:p>
    <w:p w14:paraId="11053F4B" w14:textId="5D312C85" w:rsidR="005201FA" w:rsidRDefault="00095F1A">
      <w:pPr>
        <w:rPr>
          <w:b/>
        </w:rPr>
      </w:pPr>
      <w:r>
        <w:rPr>
          <w:b/>
        </w:rPr>
        <w:t xml:space="preserve">Date: </w:t>
      </w:r>
    </w:p>
    <w:p w14:paraId="1159C9FC" w14:textId="77777777" w:rsidR="005201FA" w:rsidRDefault="005201FA">
      <w:pPr>
        <w:rPr>
          <w:b/>
        </w:rPr>
      </w:pPr>
    </w:p>
    <w:p w14:paraId="3CA682B1" w14:textId="77777777" w:rsidR="005201FA" w:rsidRDefault="005201FA">
      <w:pPr>
        <w:ind w:left="720"/>
        <w:rPr>
          <w:b/>
        </w:rPr>
      </w:pPr>
    </w:p>
    <w:p w14:paraId="5B112BDA" w14:textId="5A0C3F93" w:rsidR="005201FA" w:rsidRPr="00661D9B" w:rsidRDefault="00095F1A" w:rsidP="00827AE2">
      <w:pPr>
        <w:numPr>
          <w:ilvl w:val="0"/>
          <w:numId w:val="1"/>
        </w:numPr>
        <w:rPr>
          <w:b/>
        </w:rPr>
      </w:pPr>
      <w:r w:rsidRPr="00661D9B">
        <w:rPr>
          <w:b/>
        </w:rPr>
        <w:t xml:space="preserve">Bill number(s): </w:t>
      </w:r>
      <w:r>
        <w:rPr>
          <w:b w:val="0"/>
        </w:rPr>
        <w:t xml:space="preserve"> H7006</w:t>
      </w:r>
    </w:p>
    <w:p w14:paraId="003917C0" w14:textId="0A349CC0" w:rsidR="00BA57F4" w:rsidRPr="00D568DD" w:rsidRDefault="00095F1A" w:rsidP="00622BFA">
      <w:pPr>
        <w:numPr>
          <w:ilvl w:val="0"/>
          <w:numId w:val="1"/>
        </w:numPr>
        <w:jc w:val="both"/>
        <w:rPr>
          <w:b/>
          <w:color w:val="4472C4"/>
        </w:rPr>
      </w:pPr>
      <w:r w:rsidRPr="00D568DD">
        <w:rPr>
          <w:b/>
        </w:rPr>
        <w:t xml:space="preserve">Description of bill: </w:t>
      </w:r>
    </w:p>
    <w:p w14:paraId="14A9C234" w14:textId="77777777" w:rsidR="00D568DD" w:rsidRDefault="00D568DD" w:rsidP="00D568DD">
      <w:pPr>
        <w:pStyle w:val="ListParagraph"/>
        <w:jc w:val="left"/>
        <w:rPr>
          <w:b/>
          <w:color w:val="4472C4"/>
        </w:rPr>
      </w:pPr>
      <w:r>
        <w:t>RELATING TO TAXATION -- SALES AND USE TAXES -- LIABILITY AND COMPUTATION</w:t>
      </w:r>
    </w:p>
    <w:p w14:paraId="551152FE" w14:textId="77777777" w:rsidR="00D568DD" w:rsidRPr="00D568DD" w:rsidRDefault="00D568DD" w:rsidP="00D568DD">
      <w:pPr>
        <w:ind w:left="720"/>
        <w:jc w:val="both"/>
        <w:rPr>
          <w:b/>
          <w:color w:val="4472C4"/>
        </w:rPr>
      </w:pPr>
    </w:p>
    <w:p w14:paraId="4432713C" w14:textId="77777777" w:rsidR="005201FA" w:rsidRPr="00BA57F4" w:rsidRDefault="00095F1A">
      <w:pPr>
        <w:numPr>
          <w:ilvl w:val="0"/>
          <w:numId w:val="1"/>
        </w:numPr>
        <w:jc w:val="both"/>
        <w:rPr>
          <w:b/>
        </w:rPr>
      </w:pPr>
      <w:r w:rsidRPr="00BA57F4">
        <w:rPr>
          <w:b/>
        </w:rPr>
        <w:t>Policy analysis:</w:t>
      </w:r>
    </w:p>
    <w:p w14:paraId="5E2ED294" w14:textId="77777777" w:rsidR="005201FA" w:rsidRPr="00A327F0" w:rsidRDefault="005201FA">
      <w:pPr>
        <w:pBdr>
          <w:top w:val="nil"/>
          <w:left w:val="nil"/>
          <w:bottom w:val="nil"/>
          <w:right w:val="nil"/>
          <w:between w:val="nil"/>
        </w:pBdr>
        <w:ind w:left="720"/>
        <w:rPr>
          <w:bCs/>
          <w:color w:val="000000"/>
        </w:rPr>
      </w:pPr>
    </w:p>
    <w:p w14:paraId="5E853F91" w14:textId="1C5086E5" w:rsidR="00A62CAF" w:rsidRPr="00D568DD" w:rsidRDefault="00095F1A" w:rsidP="00D568DD">
      <w:pPr>
        <w:numPr>
          <w:ilvl w:val="1"/>
          <w:numId w:val="1"/>
        </w:numPr>
        <w:jc w:val="both"/>
      </w:pPr>
      <w:bookmarkStart w:id="0" w:name="_Hlk231938416"/>
      <w:bookmarkStart w:id="1" w:name="_Hlk231938436"/>
      <w:r w:rsidRPr="00BA57F4">
        <w:rPr>
          <w:b/>
          <w:bCs/>
        </w:rPr>
        <w:t>What does this bill seek to accomplish/why was it introduced</w:t>
      </w:r>
      <w:bookmarkEnd w:id="1"/>
      <w:r w:rsidRPr="00BA57F4">
        <w:rPr>
          <w:b/>
          <w:bCs/>
        </w:rPr>
        <w:t>?</w:t>
      </w:r>
      <w:bookmarkEnd w:id="0"/>
      <w:r w:rsidRPr="00BA57F4">
        <w:rPr>
          <w:b/>
          <w:bCs/>
        </w:rPr>
        <w:t xml:space="preserve"> </w:t>
      </w:r>
    </w:p>
    <w:p w14:paraId="25AE2CBF" w14:textId="41B3CC36" w:rsidR="00D568DD" w:rsidRDefault="00D568DD" w:rsidP="00D568DD">
      <w:pPr>
        <w:ind w:left="1440"/>
        <w:jc w:val="left"/>
      </w:pPr>
      <w:r>
        <w:t>H7006 amends Rhode Island General Laws § 44-18-30B, which provides a sales tax exemption for original works sold by Rhode Island-based writers, composers, and artists. The existing law established a statewide arts district program offering sales tax exemptions for "one-of-a-kind, limited-production" works across categories including books, plays, music, visual art, sculpture, crafts, film, and dance.</w:t>
        <w:br/>
        <w:br/>
        <w:t>The bill makes two substantive changes to the existing statute:</w:t>
        <w:br/>
        <w:br/>
        <w:t>- Definition of "book or other writing": The bill adds a new definition clarifying that a qualifying "book or other writing" is a one-of-a-kind, limited production work sold in up to 1,500 copies, regardless of how it is published or sold. This sets a clear numerical ceiling for what qualifies under the exemption.</w:t>
        <w:br/>
        <w:br/>
        <w:t>- Exclusion of certain sales channels: The exemption is denied for third-party electronic sales (e.g., Amazon or similar platforms) and sales through bookstores, gift shops, and other retail outlets. Only direct sales by the qualifying artist/writer retain the exemption.</w:t>
        <w:br/>
        <w:br/>
        <w:t>- Annual reporting requirement: The bill adds a requirement that the tax administrator, in cooperation with the Rhode Island Council on the Arts, gather data and issue an annual report assessing the program's impact on employment, tourism, sales, and spending in the arts sector and adjacent businesses.</w:t>
      </w:r>
    </w:p>
    <w:p w14:paraId="29AE0511" w14:textId="77777777" w:rsidR="00C36310" w:rsidRPr="00A62CAF" w:rsidRDefault="00C36310" w:rsidP="00D568DD">
      <w:pPr>
        <w:ind w:left="1440"/>
        <w:jc w:val="both"/>
      </w:pPr>
    </w:p>
    <w:p w14:paraId="4793FB18" w14:textId="4564969B" w:rsidR="005201FA" w:rsidRPr="00BA57F4" w:rsidRDefault="00095F1A">
      <w:pPr>
        <w:numPr>
          <w:ilvl w:val="1"/>
          <w:numId w:val="1"/>
        </w:numPr>
        <w:rPr>
          <w:b/>
          <w:bCs/>
        </w:rPr>
      </w:pPr>
      <w:r w:rsidRPr="00BA57F4">
        <w:rPr>
          <w:b/>
          <w:bCs/>
        </w:rPr>
        <w:t xml:space="preserve">Who are the groups pushing for this bill/asked for it to be introduced? What is its backstory? </w:t>
      </w:r>
    </w:p>
    <w:p w14:paraId="0603251F" w14:textId="77777777" w:rsidR="00C36310" w:rsidRPr="00A62CAF" w:rsidRDefault="00C36310">
      <w:pPr>
        <w:ind w:left="1440"/>
      </w:pPr>
    </w:p>
    <w:p w14:paraId="0875210E" w14:textId="0C52C202" w:rsidR="005201FA" w:rsidRPr="00BA57F4" w:rsidRDefault="00095F1A" w:rsidP="00184C7D">
      <w:pPr>
        <w:numPr>
          <w:ilvl w:val="1"/>
          <w:numId w:val="1"/>
        </w:numPr>
        <w:rPr>
          <w:b/>
          <w:bCs/>
        </w:rPr>
      </w:pPr>
      <w:r w:rsidRPr="00BA57F4">
        <w:rPr>
          <w:b/>
          <w:bCs/>
        </w:rPr>
        <w:t>Which groups supported this legislation</w:t>
      </w:r>
      <w:r w:rsidR="00184C7D" w:rsidRPr="00BA57F4">
        <w:rPr>
          <w:b/>
          <w:bCs/>
        </w:rPr>
        <w:t>?</w:t>
      </w:r>
      <w:r w:rsidR="00994EB6" w:rsidRPr="00BA57F4">
        <w:rPr>
          <w:b/>
          <w:bCs/>
        </w:rPr>
        <w:t xml:space="preserve">  </w:t>
      </w:r>
    </w:p>
    <w:p w14:paraId="622EFA4C" w14:textId="77777777" w:rsidR="00184C7D" w:rsidRPr="00BA57F4" w:rsidRDefault="00184C7D" w:rsidP="00184C7D"/>
    <w:p w14:paraId="62A3BDDF" w14:textId="22EFCA50" w:rsidR="00184C7D" w:rsidRPr="00BA57F4" w:rsidRDefault="00095F1A" w:rsidP="00184C7D">
      <w:pPr>
        <w:numPr>
          <w:ilvl w:val="1"/>
          <w:numId w:val="1"/>
        </w:numPr>
        <w:rPr>
          <w:b/>
          <w:bCs/>
        </w:rPr>
      </w:pPr>
      <w:r w:rsidRPr="00BA57F4">
        <w:rPr>
          <w:b/>
          <w:bCs/>
        </w:rPr>
        <w:t>Which groups opposed or expressed concerns with this legislation?</w:t>
      </w:r>
      <w:r w:rsidR="00FC4BFB" w:rsidRPr="00BA57F4">
        <w:rPr>
          <w:b/>
          <w:bCs/>
        </w:rPr>
        <w:t xml:space="preserve"> </w:t>
      </w:r>
    </w:p>
    <w:p w14:paraId="5FED3629" w14:textId="1C4BE28F" w:rsidR="005201FA" w:rsidRPr="00BA57F4" w:rsidRDefault="005201FA" w:rsidP="00184C7D">
      <w:pPr>
        <w:ind w:left="1440"/>
        <w:rPr>
          <w:b/>
          <w:bCs/>
        </w:rPr>
      </w:pPr>
    </w:p>
    <w:p w14:paraId="02DD1C10" w14:textId="608EF3BC" w:rsidR="005201FA" w:rsidRPr="00BA57F4" w:rsidRDefault="00095F1A" w:rsidP="00184C7D">
      <w:pPr>
        <w:numPr>
          <w:ilvl w:val="1"/>
          <w:numId w:val="1"/>
        </w:numPr>
        <w:jc w:val="both"/>
        <w:rPr>
          <w:b/>
          <w:bCs/>
        </w:rPr>
      </w:pPr>
      <w:r w:rsidRPr="00BA57F4">
        <w:rPr>
          <w:b/>
          <w:bCs/>
        </w:rPr>
        <w:t xml:space="preserve">Did any Departments weigh in on this bill? Please include letters. </w:t>
      </w:r>
      <w:r w:rsidR="003F7893" w:rsidRPr="00BA57F4">
        <w:rPr>
          <w:b/>
          <w:bCs/>
        </w:rPr>
        <w:t xml:space="preserve"> </w:t>
      </w:r>
    </w:p>
    <w:p w14:paraId="18E5F3AD" w14:textId="77777777" w:rsidR="001C41CC" w:rsidRDefault="001C41CC" w:rsidP="001C41CC">
      <w:pPr>
        <w:ind w:left="1440"/>
      </w:pPr>
    </w:p>
    <w:p w14:paraId="737A5863" w14:textId="77777777" w:rsidR="00BA57F4" w:rsidRDefault="00095F1A">
      <w:pPr>
        <w:numPr>
          <w:ilvl w:val="1"/>
          <w:numId w:val="1"/>
        </w:numPr>
        <w:jc w:val="both"/>
        <w:rPr>
          <w:b/>
          <w:bCs/>
        </w:rPr>
      </w:pPr>
      <w:r w:rsidRPr="00BA57F4">
        <w:rPr>
          <w:b/>
          <w:bCs/>
        </w:rPr>
        <w:t xml:space="preserve">Does this bill have a fiscal impact to the State? Business? Taxpayers? If so, please include fiscal note. </w:t>
      </w:r>
      <w:r w:rsidR="007009CA" w:rsidRPr="00BA57F4">
        <w:rPr>
          <w:b/>
          <w:bCs/>
        </w:rPr>
        <w:t xml:space="preserve">  </w:t>
      </w:r>
    </w:p>
    <w:p w14:paraId="0DB96343" w14:textId="77777777" w:rsidR="005201FA" w:rsidRPr="00BA57F4" w:rsidRDefault="005201FA" w:rsidP="00A327F0">
      <w:pPr>
        <w:pBdr>
          <w:top w:val="nil"/>
          <w:left w:val="nil"/>
          <w:bottom w:val="nil"/>
          <w:right w:val="nil"/>
          <w:between w:val="nil"/>
        </w:pBdr>
        <w:ind w:left="1440"/>
        <w:rPr>
          <w:b/>
          <w:bCs/>
          <w:color w:val="000000"/>
        </w:rPr>
      </w:pPr>
    </w:p>
    <w:p w14:paraId="53AEA8D4" w14:textId="77777777" w:rsidR="00A327F0" w:rsidRDefault="00095F1A">
      <w:pPr>
        <w:numPr>
          <w:ilvl w:val="1"/>
          <w:numId w:val="1"/>
        </w:numPr>
        <w:jc w:val="both"/>
        <w:rPr>
          <w:b/>
          <w:bCs/>
        </w:rPr>
      </w:pPr>
      <w:r w:rsidRPr="00BA57F4">
        <w:rPr>
          <w:b/>
          <w:bCs/>
        </w:rPr>
        <w:t>If this bill is signed into law, would RI be an outlier among other states? Do other states have similar laws? Does Massachusetts or Connecticut?</w:t>
      </w:r>
    </w:p>
    <w:p w14:paraId="6E8FBD41" w14:textId="140521AA" w:rsidR="00A327F0" w:rsidRDefault="00A327F0" w:rsidP="00A327F0">
      <w:pPr>
        <w:pStyle w:val="ListParagraph"/>
        <w:ind w:left="1440"/>
        <w:jc w:val="left"/>
        <w:rPr>
          <w:b/>
          <w:bCs/>
        </w:rPr>
      </w:pPr>
      <w:r>
        <w:t>Rhode Island's statewide arts district sales tax exemption program is notably broader than what exists in most other states. The specific changes in H7006 — defining qualifying book sales by copy count and restricting the exemption to direct sales — have limited direct parallels in neighboring states.</w:t>
        <w:br/>
        <w:br/>
        <w:t>- Massachusetts has no comparable statewide sales tax exemption for artwork or written works sold by individual artists or writers. Massachusetts does exempt sales of certain arts and crafts at qualifying events under narrow circumstances, but there is no equivalent artist-direct sales tax exemption program.</w:t>
        <w:br/>
        <w:br/>
        <w:t>- Connecticut does not have a general sales tax exemption for art or literary works sold by their creators. Connecticut imposes sales tax on most tangible personal property, including artwork, with limited exceptions.</w:t>
        <w:br/>
        <w:br/>
        <w:t>- New York exempts original works of art from sales tax under N.Y. Tax Law § 1115(a)(23), but this exemption applies broadly to the *purchase* of original artwork and is not structured as a credentialing program for individual artists, nor does it address copy-count limits for books or channel-specific restrictions.</w:t>
        <w:br/>
        <w:br/>
        <w:t>- Maine, New Hampshire, and Vermont do not have comparable structured artist/writer sales tax exemption programs. New Hampshire has no general sales tax, making the comparison inapplicable.</w:t>
        <w:br/>
        <w:br/>
        <w:t>The 1,500-copy threshold for books and the exclusion of third-party and retail sales channels appear to be unique features not found in comparable legislation in these states.</w:t>
      </w:r>
    </w:p>
    <w:p w14:paraId="23E92AFC" w14:textId="77777777" w:rsidR="00C36310" w:rsidRDefault="00C36310" w:rsidP="00A327F0">
      <w:pPr>
        <w:pStyle w:val="ListParagraph"/>
        <w:ind w:left="1530"/>
        <w:rPr>
          <w:b/>
          <w:bCs/>
        </w:rPr>
      </w:pPr>
    </w:p>
    <w:p w14:paraId="27B44586" w14:textId="379DD2E3" w:rsidR="005201FA" w:rsidRDefault="00095F1A">
      <w:pPr>
        <w:numPr>
          <w:ilvl w:val="1"/>
          <w:numId w:val="1"/>
        </w:numPr>
        <w:jc w:val="both"/>
        <w:rPr>
          <w:b/>
          <w:bCs/>
        </w:rPr>
      </w:pPr>
      <w:r w:rsidRPr="00F71849">
        <w:rPr>
          <w:b/>
          <w:bCs/>
        </w:rPr>
        <w:t xml:space="preserve">What is the difference between the original bill and the Sub A version if applicable? </w:t>
      </w:r>
      <w:r w:rsidR="00D76BF0">
        <w:rPr>
          <w:b/>
          <w:bCs/>
        </w:rPr>
        <w:t xml:space="preserve"> </w:t>
      </w:r>
    </w:p>
    <w:p w14:paraId="13DB918C" w14:textId="160E7053" w:rsidR="005201FA" w:rsidRPr="00AF5D92" w:rsidRDefault="005201FA" w:rsidP="00AF5D92">
      <w:pPr>
        <w:ind w:left="1440"/>
        <w:jc w:val="both"/>
      </w:pPr>
    </w:p>
    <w:p w14:paraId="696B74A9" w14:textId="259712A2" w:rsidR="005201FA" w:rsidRPr="00860787" w:rsidRDefault="00095F1A" w:rsidP="008B5214">
      <w:pPr>
        <w:numPr>
          <w:ilvl w:val="1"/>
          <w:numId w:val="1"/>
        </w:numPr>
        <w:jc w:val="both"/>
        <w:rPr>
          <w:b/>
          <w:bCs/>
        </w:rPr>
      </w:pPr>
      <w:r w:rsidRPr="00860787">
        <w:rPr>
          <w:b/>
          <w:bCs/>
        </w:rPr>
        <w:t>Is there anything else the Governor should know about this bill?</w:t>
      </w:r>
      <w:r w:rsidR="006A7082" w:rsidRPr="00860787">
        <w:rPr>
          <w:b/>
          <w:bCs/>
        </w:rPr>
        <w:t xml:space="preserve"> </w:t>
      </w:r>
      <w:r w:rsidR="005B0D5E" w:rsidRPr="00860787">
        <w:rPr>
          <w:b/>
          <w:bCs/>
        </w:rPr>
        <w:t xml:space="preserve"> </w:t>
      </w:r>
    </w:p>
    <w:p w14:paraId="49AF9071" w14:textId="77777777" w:rsidR="005201FA" w:rsidRDefault="005201FA" w:rsidP="00A327F0">
      <w:pPr>
        <w:ind w:left="1440"/>
        <w:jc w:val="both"/>
      </w:pPr>
    </w:p>
    <w:p w14:paraId="28797D61" w14:textId="7D2436A3" w:rsidR="005201FA" w:rsidRPr="00BA57F4" w:rsidRDefault="00095F1A">
      <w:pPr>
        <w:numPr>
          <w:ilvl w:val="0"/>
          <w:numId w:val="1"/>
        </w:numPr>
        <w:rPr>
          <w:b/>
        </w:rPr>
      </w:pPr>
      <w:r w:rsidRPr="001041B3">
        <w:rPr>
          <w:b/>
        </w:rPr>
        <w:t xml:space="preserve">Policy Position: </w:t>
      </w:r>
      <w:r>
        <w:t xml:space="preserve"> </w:t>
      </w:r>
      <w:r w:rsidR="00860787">
        <w:t>Sign/No Sign/</w:t>
      </w:r>
      <w:r w:rsidR="00D93741">
        <w:t>Veto</w:t>
      </w:r>
      <w:r w:rsidR="001041B3">
        <w:t xml:space="preserve"> </w:t>
      </w:r>
    </w:p>
    <w:p w14:paraId="62EAF0EF" w14:textId="4C80E8B2" w:rsidR="003B5F95" w:rsidRDefault="00BA57F4" w:rsidP="00661D9B">
      <w:pPr>
        <w:ind w:left="720"/>
      </w:pPr>
      <w:r>
        <w:rPr>
          <w:b/>
        </w:rPr>
        <w:t>Rationale:</w:t>
      </w:r>
      <w:r>
        <w:t xml:space="preserve"> </w:t>
      </w:r>
      <w:r w:rsidR="00A6665F">
        <w:t xml:space="preserve"> </w:t>
      </w:r>
    </w:p>
    <w:p w14:paraId="3D117D2B" w14:textId="77777777" w:rsidR="003B5F95" w:rsidRDefault="003B5F95" w:rsidP="003B5F95">
      <w:pPr>
        <w:spacing w:before="240"/>
        <w:rPr>
          <w:b/>
        </w:rPr>
      </w:pPr>
      <w:r>
        <w:rPr>
          <w:b/>
        </w:rPr>
        <w:lastRenderedPageBreak/>
        <w:t>Policy Director Comments:</w:t>
      </w:r>
      <w:r>
        <w:rPr>
          <w:b/>
        </w:rPr>
        <w:br/>
      </w:r>
    </w:p>
    <w:p w14:paraId="62FBA1F3" w14:textId="77777777" w:rsidR="003B5F95" w:rsidRDefault="003B5F95" w:rsidP="003B5F95">
      <w:pPr>
        <w:spacing w:before="240"/>
        <w:rPr>
          <w:b/>
        </w:rPr>
      </w:pPr>
    </w:p>
    <w:p w14:paraId="6A80E47B" w14:textId="77777777" w:rsidR="003B5F95" w:rsidRDefault="003B5F95" w:rsidP="003B5F95">
      <w:pPr>
        <w:spacing w:before="240"/>
        <w:rPr>
          <w:b/>
        </w:rPr>
      </w:pPr>
    </w:p>
    <w:p w14:paraId="6DCA3087" w14:textId="77777777" w:rsidR="003B5F95" w:rsidRDefault="003B5F95" w:rsidP="003B5F95">
      <w:pPr>
        <w:spacing w:before="240"/>
        <w:rPr>
          <w:b/>
        </w:rPr>
      </w:pPr>
      <w:r>
        <w:rPr>
          <w:b/>
        </w:rPr>
        <w:t>Leg. Affairs Comments:</w:t>
      </w:r>
      <w:r>
        <w:rPr>
          <w:b/>
        </w:rPr>
        <w:br/>
      </w:r>
    </w:p>
    <w:p w14:paraId="00B48FD3" w14:textId="77777777" w:rsidR="003B5F95" w:rsidRDefault="003B5F95" w:rsidP="003B5F95">
      <w:pPr>
        <w:spacing w:before="240"/>
        <w:rPr>
          <w:b/>
        </w:rPr>
      </w:pPr>
    </w:p>
    <w:p w14:paraId="29FE50F8" w14:textId="77777777" w:rsidR="003B5F95" w:rsidRDefault="003B5F95" w:rsidP="003B5F95">
      <w:pPr>
        <w:spacing w:before="240"/>
        <w:rPr>
          <w:b/>
        </w:rPr>
      </w:pPr>
    </w:p>
    <w:p w14:paraId="1C75003B" w14:textId="77777777" w:rsidR="003B5F95" w:rsidRDefault="003B5F95" w:rsidP="003B5F95">
      <w:pPr>
        <w:spacing w:before="240"/>
        <w:rPr>
          <w:b/>
        </w:rPr>
      </w:pPr>
      <w:r>
        <w:rPr>
          <w:b/>
        </w:rPr>
        <w:t>Senior Staff Comments:</w:t>
      </w:r>
    </w:p>
    <w:p w14:paraId="4F969702" w14:textId="77777777" w:rsidR="003B5F95" w:rsidRDefault="003B5F95" w:rsidP="003B5F95">
      <w:pPr>
        <w:spacing w:before="240"/>
        <w:rPr>
          <w:b/>
        </w:rPr>
      </w:pPr>
    </w:p>
    <w:p w14:paraId="5F2C196E" w14:textId="77777777" w:rsidR="003B5F95" w:rsidRDefault="003B5F95" w:rsidP="003B5F95">
      <w:pPr>
        <w:spacing w:before="240"/>
        <w:rPr>
          <w:b/>
        </w:rPr>
      </w:pPr>
    </w:p>
    <w:p w14:paraId="39D8701F" w14:textId="77777777" w:rsidR="003B5F95" w:rsidRDefault="003B5F95" w:rsidP="003B5F95">
      <w:pPr>
        <w:spacing w:before="240"/>
        <w:rPr>
          <w:b/>
        </w:rPr>
      </w:pPr>
    </w:p>
    <w:p w14:paraId="3F5222F6" w14:textId="77777777" w:rsidR="003B5F95" w:rsidRPr="003304A0" w:rsidRDefault="003B5F95" w:rsidP="003B5F95">
      <w:pPr>
        <w:spacing w:before="240"/>
        <w:rPr>
          <w:b/>
        </w:rPr>
      </w:pPr>
      <w:r>
        <w:rPr>
          <w:b/>
        </w:rPr>
        <w:t>Legal Comments:</w:t>
      </w:r>
    </w:p>
    <w:p w14:paraId="63A7F290" w14:textId="77777777" w:rsidR="003B5F95" w:rsidRDefault="003B5F95" w:rsidP="00BA57F4">
      <w:pPr>
        <w:ind w:left="720"/>
        <w:rPr>
          <w:b/>
        </w:rPr>
      </w:pPr>
    </w:p>
    <w:p w14:paraId="002DF049" w14:textId="77777777" w:rsidR="003B5F95" w:rsidRDefault="003B5F95" w:rsidP="00BA57F4">
      <w:pPr>
        <w:ind w:left="720"/>
        <w:rPr>
          <w:b/>
        </w:rPr>
      </w:pPr>
    </w:p>
    <w:p w14:paraId="12599988" w14:textId="77777777" w:rsidR="003B5F95" w:rsidRDefault="003B5F95" w:rsidP="00BA57F4">
      <w:pPr>
        <w:ind w:left="720"/>
        <w:rPr>
          <w:b/>
        </w:rPr>
      </w:pPr>
    </w:p>
    <w:sectPr w:rsidR="003B5F95">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D259" w14:textId="77777777" w:rsidR="0012579E" w:rsidRDefault="0012579E">
      <w:r>
        <w:separator/>
      </w:r>
    </w:p>
  </w:endnote>
  <w:endnote w:type="continuationSeparator" w:id="0">
    <w:p w14:paraId="4AA19EB0" w14:textId="77777777" w:rsidR="0012579E" w:rsidRDefault="0012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A12D" w14:textId="77777777" w:rsidR="005201FA" w:rsidRDefault="00095F1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34B52">
      <w:rPr>
        <w:noProof/>
        <w:color w:val="000000"/>
      </w:rPr>
      <w:t>1</w:t>
    </w:r>
    <w:r>
      <w:rPr>
        <w:color w:val="000000"/>
      </w:rPr>
      <w:fldChar w:fldCharType="end"/>
    </w:r>
  </w:p>
  <w:p w14:paraId="6C460B38" w14:textId="77777777" w:rsidR="005201FA" w:rsidRDefault="005201FA">
    <w:pPr>
      <w:pBdr>
        <w:top w:val="nil"/>
        <w:left w:val="nil"/>
        <w:bottom w:val="nil"/>
        <w:right w:val="nil"/>
        <w:between w:val="nil"/>
      </w:pBdr>
      <w:tabs>
        <w:tab w:val="center" w:pos="4320"/>
        <w:tab w:val="right" w:pos="8640"/>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DBD1" w14:textId="77777777" w:rsidR="0012579E" w:rsidRDefault="0012579E">
      <w:r>
        <w:separator/>
      </w:r>
    </w:p>
  </w:footnote>
  <w:footnote w:type="continuationSeparator" w:id="0">
    <w:p w14:paraId="1915B551" w14:textId="77777777" w:rsidR="0012579E" w:rsidRDefault="00125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615"/>
    <w:multiLevelType w:val="multilevel"/>
    <w:tmpl w:val="C4EC0F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7C5426"/>
    <w:multiLevelType w:val="hybridMultilevel"/>
    <w:tmpl w:val="074653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FD0A9C"/>
    <w:multiLevelType w:val="multilevel"/>
    <w:tmpl w:val="1676265A"/>
    <w:lvl w:ilvl="0">
      <w:start w:val="1"/>
      <w:numFmt w:val="decimal"/>
      <w:lvlText w:val="%1."/>
      <w:lvlJc w:val="left"/>
      <w:pPr>
        <w:ind w:left="720" w:hanging="360"/>
      </w:pPr>
      <w:rPr>
        <w:color w:val="000000"/>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526A5B"/>
    <w:multiLevelType w:val="multilevel"/>
    <w:tmpl w:val="FD204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E4E18"/>
    <w:multiLevelType w:val="hybridMultilevel"/>
    <w:tmpl w:val="C06EE2D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4BB5805"/>
    <w:multiLevelType w:val="multilevel"/>
    <w:tmpl w:val="2168D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6E4752"/>
    <w:multiLevelType w:val="multilevel"/>
    <w:tmpl w:val="A3741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6D7594"/>
    <w:multiLevelType w:val="multilevel"/>
    <w:tmpl w:val="EC1C9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68378233">
    <w:abstractNumId w:val="2"/>
  </w:num>
  <w:num w:numId="2" w16cid:durableId="2076970461">
    <w:abstractNumId w:val="0"/>
  </w:num>
  <w:num w:numId="3" w16cid:durableId="873810372">
    <w:abstractNumId w:val="4"/>
  </w:num>
  <w:num w:numId="4" w16cid:durableId="1607272379">
    <w:abstractNumId w:val="7"/>
  </w:num>
  <w:num w:numId="5" w16cid:durableId="1871214906">
    <w:abstractNumId w:val="6"/>
  </w:num>
  <w:num w:numId="6" w16cid:durableId="1700201473">
    <w:abstractNumId w:val="5"/>
  </w:num>
  <w:num w:numId="7" w16cid:durableId="512649309">
    <w:abstractNumId w:val="3"/>
  </w:num>
  <w:num w:numId="8" w16cid:durableId="769470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1FA"/>
    <w:rsid w:val="0000522C"/>
    <w:rsid w:val="00007F29"/>
    <w:rsid w:val="00021A0A"/>
    <w:rsid w:val="000409CA"/>
    <w:rsid w:val="000468F3"/>
    <w:rsid w:val="00074A34"/>
    <w:rsid w:val="00095F1A"/>
    <w:rsid w:val="00096E21"/>
    <w:rsid w:val="000E5007"/>
    <w:rsid w:val="000F5D89"/>
    <w:rsid w:val="000F7DEB"/>
    <w:rsid w:val="001041B3"/>
    <w:rsid w:val="00112E00"/>
    <w:rsid w:val="0012579E"/>
    <w:rsid w:val="00126A58"/>
    <w:rsid w:val="00130F58"/>
    <w:rsid w:val="001453A2"/>
    <w:rsid w:val="00152E08"/>
    <w:rsid w:val="00183684"/>
    <w:rsid w:val="00184C7D"/>
    <w:rsid w:val="001A3C2C"/>
    <w:rsid w:val="001B0092"/>
    <w:rsid w:val="001C2AC5"/>
    <w:rsid w:val="001C41CC"/>
    <w:rsid w:val="001C5366"/>
    <w:rsid w:val="001D07AD"/>
    <w:rsid w:val="001E69AD"/>
    <w:rsid w:val="001F7385"/>
    <w:rsid w:val="0020165A"/>
    <w:rsid w:val="00205752"/>
    <w:rsid w:val="002075F0"/>
    <w:rsid w:val="00214737"/>
    <w:rsid w:val="00220F68"/>
    <w:rsid w:val="00225307"/>
    <w:rsid w:val="00244791"/>
    <w:rsid w:val="00246272"/>
    <w:rsid w:val="002519F7"/>
    <w:rsid w:val="002634BD"/>
    <w:rsid w:val="00273151"/>
    <w:rsid w:val="002A6483"/>
    <w:rsid w:val="002B307D"/>
    <w:rsid w:val="002B65FA"/>
    <w:rsid w:val="002C2EF6"/>
    <w:rsid w:val="002C7493"/>
    <w:rsid w:val="002F0AC5"/>
    <w:rsid w:val="0030235B"/>
    <w:rsid w:val="003030C3"/>
    <w:rsid w:val="00304B09"/>
    <w:rsid w:val="003153CE"/>
    <w:rsid w:val="00316F86"/>
    <w:rsid w:val="003247FA"/>
    <w:rsid w:val="00327BA3"/>
    <w:rsid w:val="00332049"/>
    <w:rsid w:val="00342472"/>
    <w:rsid w:val="00345D62"/>
    <w:rsid w:val="00346CE7"/>
    <w:rsid w:val="00365828"/>
    <w:rsid w:val="0036796B"/>
    <w:rsid w:val="00372962"/>
    <w:rsid w:val="00386014"/>
    <w:rsid w:val="003A791F"/>
    <w:rsid w:val="003B5F95"/>
    <w:rsid w:val="003C7089"/>
    <w:rsid w:val="003D092A"/>
    <w:rsid w:val="003D21D6"/>
    <w:rsid w:val="003E4E1C"/>
    <w:rsid w:val="003F7893"/>
    <w:rsid w:val="004004E7"/>
    <w:rsid w:val="004111BF"/>
    <w:rsid w:val="00422216"/>
    <w:rsid w:val="0045621B"/>
    <w:rsid w:val="004731B9"/>
    <w:rsid w:val="004746CB"/>
    <w:rsid w:val="00483B2D"/>
    <w:rsid w:val="004856F4"/>
    <w:rsid w:val="004907CA"/>
    <w:rsid w:val="004A1671"/>
    <w:rsid w:val="004A30C3"/>
    <w:rsid w:val="004A3401"/>
    <w:rsid w:val="004B1E3C"/>
    <w:rsid w:val="004C0D8D"/>
    <w:rsid w:val="004D288C"/>
    <w:rsid w:val="004D6BDB"/>
    <w:rsid w:val="004F2058"/>
    <w:rsid w:val="00504591"/>
    <w:rsid w:val="0050484E"/>
    <w:rsid w:val="00516B9E"/>
    <w:rsid w:val="005201FA"/>
    <w:rsid w:val="005322D7"/>
    <w:rsid w:val="00540168"/>
    <w:rsid w:val="00553089"/>
    <w:rsid w:val="005657BE"/>
    <w:rsid w:val="00566E06"/>
    <w:rsid w:val="0058176D"/>
    <w:rsid w:val="005A02F2"/>
    <w:rsid w:val="005A4EDB"/>
    <w:rsid w:val="005B0D5E"/>
    <w:rsid w:val="005B66B8"/>
    <w:rsid w:val="005D4B06"/>
    <w:rsid w:val="005E60B8"/>
    <w:rsid w:val="005F0DE4"/>
    <w:rsid w:val="005F3816"/>
    <w:rsid w:val="00607D75"/>
    <w:rsid w:val="0062797B"/>
    <w:rsid w:val="006420E8"/>
    <w:rsid w:val="00642F99"/>
    <w:rsid w:val="00660BBA"/>
    <w:rsid w:val="00661D9B"/>
    <w:rsid w:val="00674A32"/>
    <w:rsid w:val="006761E4"/>
    <w:rsid w:val="00692B04"/>
    <w:rsid w:val="00694C03"/>
    <w:rsid w:val="006A0E22"/>
    <w:rsid w:val="006A7082"/>
    <w:rsid w:val="006A7F3E"/>
    <w:rsid w:val="006B2D20"/>
    <w:rsid w:val="006C58A6"/>
    <w:rsid w:val="006C7F76"/>
    <w:rsid w:val="006D437C"/>
    <w:rsid w:val="006F38CC"/>
    <w:rsid w:val="006F7193"/>
    <w:rsid w:val="007009CA"/>
    <w:rsid w:val="00704021"/>
    <w:rsid w:val="00710E3D"/>
    <w:rsid w:val="00723DFF"/>
    <w:rsid w:val="00724DD6"/>
    <w:rsid w:val="00726DBF"/>
    <w:rsid w:val="00745467"/>
    <w:rsid w:val="00757743"/>
    <w:rsid w:val="007641AC"/>
    <w:rsid w:val="00765570"/>
    <w:rsid w:val="00781861"/>
    <w:rsid w:val="00782501"/>
    <w:rsid w:val="007A4430"/>
    <w:rsid w:val="007B5DBE"/>
    <w:rsid w:val="007C1A47"/>
    <w:rsid w:val="007C3280"/>
    <w:rsid w:val="007C4886"/>
    <w:rsid w:val="007F6196"/>
    <w:rsid w:val="00800EEA"/>
    <w:rsid w:val="008149DE"/>
    <w:rsid w:val="00832C57"/>
    <w:rsid w:val="0084213E"/>
    <w:rsid w:val="00860787"/>
    <w:rsid w:val="0086568C"/>
    <w:rsid w:val="0086617D"/>
    <w:rsid w:val="0087348C"/>
    <w:rsid w:val="00883C9F"/>
    <w:rsid w:val="0089137E"/>
    <w:rsid w:val="0089285E"/>
    <w:rsid w:val="00892BF0"/>
    <w:rsid w:val="008A5A23"/>
    <w:rsid w:val="008C4E9D"/>
    <w:rsid w:val="008D0502"/>
    <w:rsid w:val="008F3473"/>
    <w:rsid w:val="00900E65"/>
    <w:rsid w:val="009051BD"/>
    <w:rsid w:val="00907285"/>
    <w:rsid w:val="00916386"/>
    <w:rsid w:val="009323EA"/>
    <w:rsid w:val="00951CA6"/>
    <w:rsid w:val="00960FF4"/>
    <w:rsid w:val="00971874"/>
    <w:rsid w:val="00994EB6"/>
    <w:rsid w:val="0099609C"/>
    <w:rsid w:val="009A62F9"/>
    <w:rsid w:val="009B4792"/>
    <w:rsid w:val="009C24B3"/>
    <w:rsid w:val="009F20CA"/>
    <w:rsid w:val="009F3A20"/>
    <w:rsid w:val="009F40D8"/>
    <w:rsid w:val="009F5B3A"/>
    <w:rsid w:val="00A02398"/>
    <w:rsid w:val="00A1595B"/>
    <w:rsid w:val="00A2099A"/>
    <w:rsid w:val="00A27CC1"/>
    <w:rsid w:val="00A27CCA"/>
    <w:rsid w:val="00A32031"/>
    <w:rsid w:val="00A327F0"/>
    <w:rsid w:val="00A36C16"/>
    <w:rsid w:val="00A4092D"/>
    <w:rsid w:val="00A536EF"/>
    <w:rsid w:val="00A5624F"/>
    <w:rsid w:val="00A62CAF"/>
    <w:rsid w:val="00A65329"/>
    <w:rsid w:val="00A6665F"/>
    <w:rsid w:val="00A73EAC"/>
    <w:rsid w:val="00A82158"/>
    <w:rsid w:val="00A82709"/>
    <w:rsid w:val="00A85EB8"/>
    <w:rsid w:val="00A862D1"/>
    <w:rsid w:val="00A90F6E"/>
    <w:rsid w:val="00AB35AA"/>
    <w:rsid w:val="00AC6C3C"/>
    <w:rsid w:val="00AF5D92"/>
    <w:rsid w:val="00B037D1"/>
    <w:rsid w:val="00B14778"/>
    <w:rsid w:val="00B224A1"/>
    <w:rsid w:val="00B27467"/>
    <w:rsid w:val="00B34B52"/>
    <w:rsid w:val="00B423D5"/>
    <w:rsid w:val="00B63C5D"/>
    <w:rsid w:val="00B64E2B"/>
    <w:rsid w:val="00BA57F4"/>
    <w:rsid w:val="00BC5513"/>
    <w:rsid w:val="00BD2F37"/>
    <w:rsid w:val="00BD30F7"/>
    <w:rsid w:val="00BE50A2"/>
    <w:rsid w:val="00C209B6"/>
    <w:rsid w:val="00C2338E"/>
    <w:rsid w:val="00C23CB6"/>
    <w:rsid w:val="00C27225"/>
    <w:rsid w:val="00C36310"/>
    <w:rsid w:val="00C45E2D"/>
    <w:rsid w:val="00C57CC7"/>
    <w:rsid w:val="00C751C2"/>
    <w:rsid w:val="00C92D6B"/>
    <w:rsid w:val="00CB7DB1"/>
    <w:rsid w:val="00CC60C8"/>
    <w:rsid w:val="00CC6B1A"/>
    <w:rsid w:val="00CF468F"/>
    <w:rsid w:val="00D254F7"/>
    <w:rsid w:val="00D568DD"/>
    <w:rsid w:val="00D7264A"/>
    <w:rsid w:val="00D76BF0"/>
    <w:rsid w:val="00D81D73"/>
    <w:rsid w:val="00D93741"/>
    <w:rsid w:val="00DA6DE2"/>
    <w:rsid w:val="00DC3518"/>
    <w:rsid w:val="00DC4CB5"/>
    <w:rsid w:val="00DD15C1"/>
    <w:rsid w:val="00E128DC"/>
    <w:rsid w:val="00E172FD"/>
    <w:rsid w:val="00E5725E"/>
    <w:rsid w:val="00E64926"/>
    <w:rsid w:val="00E674E8"/>
    <w:rsid w:val="00E7256B"/>
    <w:rsid w:val="00E779DF"/>
    <w:rsid w:val="00E80834"/>
    <w:rsid w:val="00E82FD7"/>
    <w:rsid w:val="00E832BC"/>
    <w:rsid w:val="00E85CB2"/>
    <w:rsid w:val="00EA1AC4"/>
    <w:rsid w:val="00EB1AC9"/>
    <w:rsid w:val="00ED7A69"/>
    <w:rsid w:val="00EE0060"/>
    <w:rsid w:val="00EE4D5A"/>
    <w:rsid w:val="00EE6D1C"/>
    <w:rsid w:val="00F247A8"/>
    <w:rsid w:val="00F33FFD"/>
    <w:rsid w:val="00F37F5B"/>
    <w:rsid w:val="00F5508B"/>
    <w:rsid w:val="00F552E6"/>
    <w:rsid w:val="00F6514B"/>
    <w:rsid w:val="00F71849"/>
    <w:rsid w:val="00F87699"/>
    <w:rsid w:val="00F9628C"/>
    <w:rsid w:val="00FA2576"/>
    <w:rsid w:val="00FB798E"/>
    <w:rsid w:val="00FC4BFB"/>
    <w:rsid w:val="00FC6F98"/>
    <w:rsid w:val="00FF0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70B2"/>
  <w15:docId w15:val="{CD5E0F70-CC77-46FE-9A6B-9F72DEC0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6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A2E65"/>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95260"/>
    <w:pPr>
      <w:jc w:val="center"/>
    </w:pPr>
    <w:rPr>
      <w:b/>
      <w:color w:val="000000"/>
      <w:sz w:val="28"/>
    </w:rPr>
  </w:style>
  <w:style w:type="character" w:customStyle="1" w:styleId="FootnoteTextChar">
    <w:name w:val="Footnote Text Char"/>
    <w:link w:val="FootnoteText"/>
    <w:semiHidden/>
    <w:locked/>
    <w:rsid w:val="00495260"/>
    <w:rPr>
      <w:rFonts w:ascii="Arial" w:eastAsia="Calibri" w:hAnsi="Arial" w:cs="Arial"/>
      <w:lang w:val="en-US" w:eastAsia="en-US" w:bidi="ar-SA"/>
    </w:rPr>
  </w:style>
  <w:style w:type="paragraph" w:styleId="FootnoteText">
    <w:name w:val="footnote text"/>
    <w:basedOn w:val="Normal"/>
    <w:link w:val="FootnoteTextChar"/>
    <w:semiHidden/>
    <w:rsid w:val="00495260"/>
    <w:rPr>
      <w:rFonts w:ascii="Arial" w:eastAsia="Calibri" w:hAnsi="Arial" w:cs="Arial"/>
      <w:sz w:val="20"/>
    </w:rPr>
  </w:style>
  <w:style w:type="character" w:styleId="FootnoteReference">
    <w:name w:val="footnote reference"/>
    <w:semiHidden/>
    <w:rsid w:val="00495260"/>
    <w:rPr>
      <w:vertAlign w:val="superscript"/>
    </w:rPr>
  </w:style>
  <w:style w:type="paragraph" w:styleId="Header">
    <w:name w:val="header"/>
    <w:basedOn w:val="Normal"/>
    <w:rsid w:val="00B269F1"/>
    <w:pPr>
      <w:tabs>
        <w:tab w:val="center" w:pos="4320"/>
        <w:tab w:val="right" w:pos="8640"/>
      </w:tabs>
    </w:pPr>
  </w:style>
  <w:style w:type="paragraph" w:styleId="Footer">
    <w:name w:val="footer"/>
    <w:basedOn w:val="Normal"/>
    <w:link w:val="FooterChar"/>
    <w:uiPriority w:val="99"/>
    <w:rsid w:val="00B269F1"/>
    <w:pPr>
      <w:tabs>
        <w:tab w:val="center" w:pos="4320"/>
        <w:tab w:val="right" w:pos="8640"/>
      </w:tabs>
    </w:pPr>
  </w:style>
  <w:style w:type="character" w:styleId="Hyperlink">
    <w:name w:val="Hyperlink"/>
    <w:rsid w:val="00E82E3A"/>
    <w:rPr>
      <w:color w:val="0000FF"/>
      <w:u w:val="single"/>
    </w:rPr>
  </w:style>
  <w:style w:type="paragraph" w:styleId="ListParagraph">
    <w:name w:val="List Paragraph"/>
    <w:basedOn w:val="Normal"/>
    <w:uiPriority w:val="34"/>
    <w:qFormat/>
    <w:rsid w:val="00A91786"/>
    <w:pPr>
      <w:ind w:left="720"/>
    </w:pPr>
  </w:style>
  <w:style w:type="character" w:styleId="UnresolvedMention">
    <w:name w:val="Unresolved Mention"/>
    <w:uiPriority w:val="99"/>
    <w:semiHidden/>
    <w:unhideWhenUsed/>
    <w:rsid w:val="005A7590"/>
    <w:rPr>
      <w:color w:val="605E5C"/>
      <w:shd w:val="clear" w:color="auto" w:fill="E1DFDD"/>
    </w:rPr>
  </w:style>
  <w:style w:type="character" w:customStyle="1" w:styleId="Heading2Char">
    <w:name w:val="Heading 2 Char"/>
    <w:link w:val="Heading2"/>
    <w:semiHidden/>
    <w:rsid w:val="00AA2E65"/>
    <w:rPr>
      <w:rFonts w:ascii="Calibri Light" w:eastAsia="Times New Roman" w:hAnsi="Calibri Light" w:cs="Times New Roman"/>
      <w:b/>
      <w:bCs/>
      <w:i/>
      <w:iCs/>
      <w:sz w:val="28"/>
      <w:szCs w:val="28"/>
    </w:rPr>
  </w:style>
  <w:style w:type="paragraph" w:styleId="NormalWeb">
    <w:name w:val="Normal (Web)"/>
    <w:basedOn w:val="Normal"/>
    <w:rsid w:val="00AA2E65"/>
  </w:style>
  <w:style w:type="character" w:customStyle="1" w:styleId="FooterChar">
    <w:name w:val="Footer Char"/>
    <w:basedOn w:val="DefaultParagraphFont"/>
    <w:link w:val="Footer"/>
    <w:uiPriority w:val="99"/>
    <w:rsid w:val="002B08A0"/>
    <w:rPr>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532373">
      <w:bodyDiv w:val="1"/>
      <w:marLeft w:val="0"/>
      <w:marRight w:val="0"/>
      <w:marTop w:val="0"/>
      <w:marBottom w:val="0"/>
      <w:divBdr>
        <w:top w:val="none" w:sz="0" w:space="0" w:color="auto"/>
        <w:left w:val="none" w:sz="0" w:space="0" w:color="auto"/>
        <w:bottom w:val="none" w:sz="0" w:space="0" w:color="auto"/>
        <w:right w:val="none" w:sz="0" w:space="0" w:color="auto"/>
      </w:divBdr>
    </w:div>
    <w:div w:id="2095927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UhRlujHquptRMe+N5GH+EpUohw==">AMUW2mWlmcRYhkXc4tzR8jui0Xg8GYGU+JHN/oc+PZz5eL+RnpXwzFP0lpFB2Goc3/z8XXlpUpY62DybjKIi35vACyFdTpdZQvGeBPSx/K++QnilY4nPr4k=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Cazeault, Cheyenne T (GOV)</dc:creator>
  <cp:lastModifiedBy>Mitchell Berkson</cp:lastModifiedBy>
  <cp:revision>4</cp:revision>
  <cp:lastPrinted>2024-06-21T19:42:00Z</cp:lastPrinted>
  <dcterms:created xsi:type="dcterms:W3CDTF">2026-06-09T21:56:00Z</dcterms:created>
  <dcterms:modified xsi:type="dcterms:W3CDTF">2026-06-10T03:34:00Z</dcterms:modified>
</cp:coreProperties>
</file>