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FFB33" w14:textId="77777777" w:rsidR="005201FA" w:rsidRDefault="005201FA">
      <w:pPr>
        <w:jc w:val="center"/>
      </w:pPr>
    </w:p>
    <w:p w14:paraId="7C84B4A2" w14:textId="77777777" w:rsidR="005201FA" w:rsidRDefault="005201FA">
      <w:pPr>
        <w:jc w:val="center"/>
      </w:pPr>
    </w:p>
    <w:p w14:paraId="0A129447" w14:textId="77777777" w:rsidR="005201FA" w:rsidRDefault="00095F1A">
      <w:pPr>
        <w:jc w:val="center"/>
      </w:pPr>
      <w:r>
        <w:rPr>
          <w:noProof/>
        </w:rPr>
        <w:drawing>
          <wp:inline distT="0" distB="0" distL="0" distR="0" wp14:anchorId="57CBCDB9" wp14:editId="40A02A18">
            <wp:extent cx="1076325" cy="990600"/>
            <wp:effectExtent l="0" t="0" r="0" b="0"/>
            <wp:docPr id="2" name="image1.png" descr="State of Rhode Island: Office of the Governor"/>
            <wp:cNvGraphicFramePr/>
            <a:graphic xmlns:a="http://schemas.openxmlformats.org/drawingml/2006/main">
              <a:graphicData uri="http://schemas.openxmlformats.org/drawingml/2006/picture">
                <pic:pic xmlns:pic="http://schemas.openxmlformats.org/drawingml/2006/picture">
                  <pic:nvPicPr>
                    <pic:cNvPr id="0" name="image1.png" descr="State of Rhode Island: Office of the Governor"/>
                    <pic:cNvPicPr preferRelativeResize="0"/>
                  </pic:nvPicPr>
                  <pic:blipFill>
                    <a:blip r:embed="rId8"/>
                    <a:srcRect/>
                    <a:stretch>
                      <a:fillRect/>
                    </a:stretch>
                  </pic:blipFill>
                  <pic:spPr>
                    <a:xfrm>
                      <a:off x="0" y="0"/>
                      <a:ext cx="1076325" cy="990600"/>
                    </a:xfrm>
                    <a:prstGeom prst="rect">
                      <a:avLst/>
                    </a:prstGeom>
                    <a:ln/>
                  </pic:spPr>
                </pic:pic>
              </a:graphicData>
            </a:graphic>
          </wp:inline>
        </w:drawing>
      </w:r>
    </w:p>
    <w:p w14:paraId="05CF3127" w14:textId="77777777" w:rsidR="005201FA" w:rsidRDefault="005201FA">
      <w:pPr>
        <w:jc w:val="center"/>
        <w:rPr>
          <w:b/>
        </w:rPr>
      </w:pPr>
    </w:p>
    <w:p w14:paraId="789D51F9" w14:textId="1E2612AB" w:rsidR="005201FA" w:rsidRDefault="00095F1A">
      <w:pPr>
        <w:jc w:val="center"/>
        <w:rPr>
          <w:b/>
        </w:rPr>
      </w:pPr>
      <w:r>
        <w:rPr>
          <w:b/>
        </w:rPr>
        <w:t xml:space="preserve">2026 LEGISLATION ANALYSIS </w:t>
      </w:r>
    </w:p>
    <w:p w14:paraId="465EAF20" w14:textId="77777777" w:rsidR="005201FA" w:rsidRDefault="00095F1A">
      <w:pPr>
        <w:jc w:val="center"/>
        <w:rPr>
          <w:b/>
        </w:rPr>
      </w:pPr>
      <w:r>
        <w:rPr>
          <w:b/>
        </w:rPr>
        <w:t>CONFIDENTIAL WORKING DOCUMENT</w:t>
      </w:r>
    </w:p>
    <w:p w14:paraId="3971273B" w14:textId="77777777" w:rsidR="005201FA" w:rsidRDefault="005201FA">
      <w:pPr>
        <w:jc w:val="center"/>
        <w:rPr>
          <w:b/>
        </w:rPr>
      </w:pPr>
    </w:p>
    <w:p w14:paraId="44FADCA6" w14:textId="77777777" w:rsidR="005201FA" w:rsidRDefault="005201FA">
      <w:pPr>
        <w:jc w:val="center"/>
        <w:rPr>
          <w:b/>
        </w:rPr>
      </w:pPr>
    </w:p>
    <w:p w14:paraId="66EF9A74" w14:textId="35A6DB20" w:rsidR="005201FA" w:rsidRDefault="00095F1A">
      <w:pPr>
        <w:rPr>
          <w:b/>
        </w:rPr>
      </w:pPr>
      <w:r>
        <w:rPr>
          <w:b/>
        </w:rPr>
        <w:t xml:space="preserve">Analysis Prepared by: </w:t>
      </w:r>
    </w:p>
    <w:p w14:paraId="11053F4B" w14:textId="5D312C85" w:rsidR="005201FA" w:rsidRDefault="00095F1A">
      <w:pPr>
        <w:rPr>
          <w:b/>
        </w:rPr>
      </w:pPr>
      <w:r>
        <w:rPr>
          <w:b/>
        </w:rPr>
        <w:t xml:space="preserve">Date: </w:t>
      </w:r>
    </w:p>
    <w:p w14:paraId="1159C9FC" w14:textId="77777777" w:rsidR="005201FA" w:rsidRDefault="005201FA">
      <w:pPr>
        <w:rPr>
          <w:b/>
        </w:rPr>
      </w:pPr>
    </w:p>
    <w:p w14:paraId="3CA682B1" w14:textId="77777777" w:rsidR="005201FA" w:rsidRDefault="005201FA">
      <w:pPr>
        <w:ind w:left="720"/>
        <w:rPr>
          <w:b/>
        </w:rPr>
      </w:pPr>
    </w:p>
    <w:p w14:paraId="5B112BDA" w14:textId="5A0C3F93" w:rsidR="005201FA" w:rsidRPr="00661D9B" w:rsidRDefault="00095F1A" w:rsidP="00827AE2">
      <w:pPr>
        <w:numPr>
          <w:ilvl w:val="0"/>
          <w:numId w:val="1"/>
        </w:numPr>
        <w:rPr>
          <w:b/>
        </w:rPr>
      </w:pPr>
      <w:r w:rsidRPr="00661D9B">
        <w:rPr>
          <w:b/>
        </w:rPr>
        <w:t xml:space="preserve">Bill number(s): </w:t>
      </w:r>
      <w:r>
        <w:rPr>
          <w:b w:val="0"/>
        </w:rPr>
        <w:t xml:space="preserve"> H7007</w:t>
      </w:r>
    </w:p>
    <w:p w14:paraId="003917C0" w14:textId="0A349CC0" w:rsidR="00BA57F4" w:rsidRPr="00D568DD" w:rsidRDefault="00095F1A" w:rsidP="00622BFA">
      <w:pPr>
        <w:numPr>
          <w:ilvl w:val="0"/>
          <w:numId w:val="1"/>
        </w:numPr>
        <w:jc w:val="both"/>
        <w:rPr>
          <w:b/>
          <w:color w:val="4472C4"/>
        </w:rPr>
      </w:pPr>
      <w:r w:rsidRPr="00D568DD">
        <w:rPr>
          <w:b/>
        </w:rPr>
        <w:t xml:space="preserve">Description of bill: </w:t>
      </w:r>
    </w:p>
    <w:p w14:paraId="14A9C234" w14:textId="77777777" w:rsidR="00D568DD" w:rsidRDefault="00D568DD" w:rsidP="00D568DD">
      <w:pPr>
        <w:pStyle w:val="ListParagraph"/>
        <w:jc w:val="left"/>
        <w:rPr>
          <w:b/>
          <w:color w:val="4472C4"/>
        </w:rPr>
      </w:pPr>
      <w:r>
        <w:t>RELATING TO ELECTIONS -- MAIL BALLOTS</w:t>
      </w:r>
    </w:p>
    <w:p w14:paraId="551152FE" w14:textId="77777777" w:rsidR="00D568DD" w:rsidRPr="00D568DD" w:rsidRDefault="00D568DD" w:rsidP="00D568DD">
      <w:pPr>
        <w:ind w:left="720"/>
        <w:jc w:val="both"/>
        <w:rPr>
          <w:b/>
          <w:color w:val="4472C4"/>
        </w:rPr>
      </w:pPr>
    </w:p>
    <w:p w14:paraId="4432713C" w14:textId="77777777" w:rsidR="005201FA" w:rsidRPr="00BA57F4" w:rsidRDefault="00095F1A">
      <w:pPr>
        <w:numPr>
          <w:ilvl w:val="0"/>
          <w:numId w:val="1"/>
        </w:numPr>
        <w:jc w:val="both"/>
        <w:rPr>
          <w:b/>
        </w:rPr>
      </w:pPr>
      <w:r w:rsidRPr="00BA57F4">
        <w:rPr>
          <w:b/>
        </w:rPr>
        <w:t>Policy analysis:</w:t>
      </w:r>
    </w:p>
    <w:p w14:paraId="5E2ED294" w14:textId="77777777" w:rsidR="005201FA" w:rsidRPr="00A327F0" w:rsidRDefault="005201FA">
      <w:pPr>
        <w:pBdr>
          <w:top w:val="nil"/>
          <w:left w:val="nil"/>
          <w:bottom w:val="nil"/>
          <w:right w:val="nil"/>
          <w:between w:val="nil"/>
        </w:pBdr>
        <w:ind w:left="720"/>
        <w:rPr>
          <w:bCs/>
          <w:color w:val="000000"/>
        </w:rPr>
      </w:pPr>
    </w:p>
    <w:p w14:paraId="5E853F91" w14:textId="1C5086E5" w:rsidR="00A62CAF" w:rsidRPr="00D568DD" w:rsidRDefault="00095F1A" w:rsidP="00D568DD">
      <w:pPr>
        <w:numPr>
          <w:ilvl w:val="1"/>
          <w:numId w:val="1"/>
        </w:numPr>
        <w:jc w:val="both"/>
      </w:pPr>
      <w:bookmarkStart w:id="0" w:name="_Hlk231938416"/>
      <w:bookmarkStart w:id="1" w:name="_Hlk231938436"/>
      <w:r w:rsidRPr="00BA57F4">
        <w:rPr>
          <w:b/>
          <w:bCs/>
        </w:rPr>
        <w:t>What does this bill seek to accomplish/why was it introduced</w:t>
      </w:r>
      <w:bookmarkEnd w:id="1"/>
      <w:r w:rsidRPr="00BA57F4">
        <w:rPr>
          <w:b/>
          <w:bCs/>
        </w:rPr>
        <w:t>?</w:t>
      </w:r>
      <w:bookmarkEnd w:id="0"/>
      <w:r w:rsidRPr="00BA57F4">
        <w:rPr>
          <w:b/>
          <w:bCs/>
        </w:rPr>
        <w:t xml:space="preserve"> </w:t>
      </w:r>
    </w:p>
    <w:p w14:paraId="25AE2CBF" w14:textId="41B3CC36" w:rsidR="00D568DD" w:rsidRDefault="00D568DD" w:rsidP="00D568DD">
      <w:pPr>
        <w:ind w:left="1440"/>
        <w:jc w:val="left"/>
      </w:pPr>
      <w:r>
        <w:t>This bill makes two substantive changes to Rhode Island's mail ballot law (Chapter 17-20):</w:t>
        <w:br/>
        <w:br/>
        <w:t>Electronic Ballot Transmission Security Standards (§ 17-20-6.1)</w:t>
        <w:br/>
        <w:t>The bill replaces a provision that restricted electronic ballot transmission exclusively to fax numbers provided by the Federal Voter Assistance Program. In its place, the bill establishes a technology-neutral framework requiring that any electronic transmission system used for UOCAVA voters (military and overseas citizens) must meet three criteria:</w:t>
        <w:br/>
        <w:t>- Has undergone one or more independent security reviews</w:t>
        <w:br/>
        <w:t>- Demonstrates compliance with the NIST Cybersecurity Framework (or successor federal cybersecurity guidelines)</w:t>
        <w:br/>
        <w:t>- Is approved by the Secretary of State</w:t>
        <w:br/>
        <w:br/>
        <w:t>Permanent Extension of Electronic Voting Rights for Disabled Voters (§ 17-20-9)</w:t>
        <w:br/>
        <w:t>The bill makes permanent a provision that was set to expire on December 31, 2025, allowing eligible disabled voters to electronically receive and return mail ballots using the same electronic transmission system as UOCAVA voters. "Eligible disabled voter" is defined as a person with disabilities for whom voting in person would constitute an undue hardship due to illness, physical or mental disability, blindness, or serious impairment of mobility. The new permanent provisions (subsections (g) and (h)) are substantively identical to the expiring provisions (subsections (e) and (f)).</w:t>
      </w:r>
    </w:p>
    <w:p w14:paraId="29AE0511" w14:textId="77777777" w:rsidR="00C36310" w:rsidRPr="00A62CAF" w:rsidRDefault="00C36310" w:rsidP="00D568DD">
      <w:pPr>
        <w:ind w:left="1440"/>
        <w:jc w:val="both"/>
      </w:pPr>
    </w:p>
    <w:p w14:paraId="4793FB18" w14:textId="4564969B" w:rsidR="005201FA" w:rsidRPr="00BA57F4" w:rsidRDefault="00095F1A">
      <w:pPr>
        <w:numPr>
          <w:ilvl w:val="1"/>
          <w:numId w:val="1"/>
        </w:numPr>
        <w:rPr>
          <w:b/>
          <w:bCs/>
        </w:rPr>
      </w:pPr>
      <w:r w:rsidRPr="00BA57F4">
        <w:rPr>
          <w:b/>
          <w:bCs/>
        </w:rPr>
        <w:t xml:space="preserve">Who are the groups pushing for this bill/asked for it to be introduced? What is its backstory? </w:t>
      </w:r>
    </w:p>
    <w:p w14:paraId="0603251F" w14:textId="77777777" w:rsidR="00C36310" w:rsidRPr="00A62CAF" w:rsidRDefault="00C36310">
      <w:pPr>
        <w:ind w:left="1440"/>
      </w:pPr>
    </w:p>
    <w:p w14:paraId="0875210E" w14:textId="0C52C202" w:rsidR="005201FA" w:rsidRPr="00BA57F4" w:rsidRDefault="00095F1A" w:rsidP="00184C7D">
      <w:pPr>
        <w:numPr>
          <w:ilvl w:val="1"/>
          <w:numId w:val="1"/>
        </w:numPr>
        <w:rPr>
          <w:b/>
          <w:bCs/>
        </w:rPr>
      </w:pPr>
      <w:r w:rsidRPr="00BA57F4">
        <w:rPr>
          <w:b/>
          <w:bCs/>
        </w:rPr>
        <w:t>Which groups supported this legislation</w:t>
      </w:r>
      <w:r w:rsidR="00184C7D" w:rsidRPr="00BA57F4">
        <w:rPr>
          <w:b/>
          <w:bCs/>
        </w:rPr>
        <w:t>?</w:t>
      </w:r>
      <w:r w:rsidR="00994EB6" w:rsidRPr="00BA57F4">
        <w:rPr>
          <w:b/>
          <w:bCs/>
        </w:rPr>
        <w:t xml:space="preserve">  </w:t>
      </w:r>
    </w:p>
    <w:p w14:paraId="622EFA4C" w14:textId="77777777" w:rsidR="00184C7D" w:rsidRPr="00BA57F4" w:rsidRDefault="00184C7D" w:rsidP="00184C7D"/>
    <w:p w14:paraId="62A3BDDF" w14:textId="22EFCA50" w:rsidR="00184C7D" w:rsidRPr="00BA57F4" w:rsidRDefault="00095F1A" w:rsidP="00184C7D">
      <w:pPr>
        <w:numPr>
          <w:ilvl w:val="1"/>
          <w:numId w:val="1"/>
        </w:numPr>
        <w:rPr>
          <w:b/>
          <w:bCs/>
        </w:rPr>
      </w:pPr>
      <w:r w:rsidRPr="00BA57F4">
        <w:rPr>
          <w:b/>
          <w:bCs/>
        </w:rPr>
        <w:t>Which groups opposed or expressed concerns with this legislation?</w:t>
      </w:r>
      <w:r w:rsidR="00FC4BFB" w:rsidRPr="00BA57F4">
        <w:rPr>
          <w:b/>
          <w:bCs/>
        </w:rPr>
        <w:t xml:space="preserve"> </w:t>
      </w:r>
    </w:p>
    <w:p w14:paraId="5FED3629" w14:textId="1C4BE28F" w:rsidR="005201FA" w:rsidRPr="00BA57F4" w:rsidRDefault="005201FA" w:rsidP="00184C7D">
      <w:pPr>
        <w:ind w:left="1440"/>
        <w:rPr>
          <w:b/>
          <w:bCs/>
        </w:rPr>
      </w:pPr>
    </w:p>
    <w:p w14:paraId="02DD1C10" w14:textId="608EF3BC" w:rsidR="005201FA" w:rsidRPr="00BA57F4" w:rsidRDefault="00095F1A" w:rsidP="00184C7D">
      <w:pPr>
        <w:numPr>
          <w:ilvl w:val="1"/>
          <w:numId w:val="1"/>
        </w:numPr>
        <w:jc w:val="both"/>
        <w:rPr>
          <w:b/>
          <w:bCs/>
        </w:rPr>
      </w:pPr>
      <w:r w:rsidRPr="00BA57F4">
        <w:rPr>
          <w:b/>
          <w:bCs/>
        </w:rPr>
        <w:t xml:space="preserve">Did any Departments weigh in on this bill? Please include letters. </w:t>
      </w:r>
      <w:r w:rsidR="003F7893" w:rsidRPr="00BA57F4">
        <w:rPr>
          <w:b/>
          <w:bCs/>
        </w:rPr>
        <w:t xml:space="preserve"> </w:t>
      </w:r>
    </w:p>
    <w:p w14:paraId="18E5F3AD" w14:textId="77777777" w:rsidR="001C41CC" w:rsidRDefault="001C41CC" w:rsidP="001C41CC">
      <w:pPr>
        <w:ind w:left="1440"/>
      </w:pPr>
    </w:p>
    <w:p w14:paraId="737A5863" w14:textId="77777777" w:rsidR="00BA57F4" w:rsidRDefault="00095F1A">
      <w:pPr>
        <w:numPr>
          <w:ilvl w:val="1"/>
          <w:numId w:val="1"/>
        </w:numPr>
        <w:jc w:val="both"/>
        <w:rPr>
          <w:b/>
          <w:bCs/>
        </w:rPr>
      </w:pPr>
      <w:r w:rsidRPr="00BA57F4">
        <w:rPr>
          <w:b/>
          <w:bCs/>
        </w:rPr>
        <w:t xml:space="preserve">Does this bill have a fiscal impact to the State? Business? Taxpayers? If so, please include fiscal note. </w:t>
      </w:r>
      <w:r w:rsidR="007009CA" w:rsidRPr="00BA57F4">
        <w:rPr>
          <w:b/>
          <w:bCs/>
        </w:rPr>
        <w:t xml:space="preserve">  </w:t>
      </w:r>
    </w:p>
    <w:p w14:paraId="0DB96343" w14:textId="77777777" w:rsidR="005201FA" w:rsidRPr="00BA57F4" w:rsidRDefault="005201FA" w:rsidP="00A327F0">
      <w:pPr>
        <w:pBdr>
          <w:top w:val="nil"/>
          <w:left w:val="nil"/>
          <w:bottom w:val="nil"/>
          <w:right w:val="nil"/>
          <w:between w:val="nil"/>
        </w:pBdr>
        <w:ind w:left="1440"/>
        <w:rPr>
          <w:b/>
          <w:bCs/>
          <w:color w:val="000000"/>
        </w:rPr>
      </w:pPr>
    </w:p>
    <w:p w14:paraId="53AEA8D4" w14:textId="77777777" w:rsidR="00A327F0" w:rsidRDefault="00095F1A">
      <w:pPr>
        <w:numPr>
          <w:ilvl w:val="1"/>
          <w:numId w:val="1"/>
        </w:numPr>
        <w:jc w:val="both"/>
        <w:rPr>
          <w:b/>
          <w:bCs/>
        </w:rPr>
      </w:pPr>
      <w:r w:rsidRPr="00BA57F4">
        <w:rPr>
          <w:b/>
          <w:bCs/>
        </w:rPr>
        <w:t>If this bill is signed into law, would RI be an outlier among other states? Do other states have similar laws? Does Massachusetts or Connecticut?</w:t>
      </w:r>
    </w:p>
    <w:p w14:paraId="6E8FBD41" w14:textId="140521AA" w:rsidR="00A327F0" w:rsidRDefault="00A327F0" w:rsidP="00A327F0">
      <w:pPr>
        <w:pStyle w:val="ListParagraph"/>
        <w:ind w:left="1440"/>
        <w:jc w:val="left"/>
        <w:rPr>
          <w:b/>
          <w:bCs/>
        </w:rPr>
      </w:pPr>
      <w:r>
        <w:t>Electronic Ballot Transmission for Military/Overseas Voters</w:t>
        <w:br/>
        <w:t>Several states have adopted frameworks governing electronic ballot transmission for UOCAVA voters, though approaches vary significantly:</w:t>
        <w:br/>
        <w:br/>
        <w:t>- Maine: Maine law allows UOCAVA voters to receive and return ballots electronically, but the system does not include codified cybersecurity standards comparable to the NIST framework requirement introduced in this bill. Maine's UOCAVA provisions are found in 21-A M.R.S. § 753-B.</w:t>
        <w:br/>
        <w:br/>
        <w:t>- Vermont: Vermont permits UOCAVA voters to return ballots electronically and has moved toward a more modernized transmission system, but Vermont statutes (17 V.S.A. § 2532) do not specify NIST Cybersecurity Framework compliance requirements in the manner proposed here.</w:t>
        <w:br/>
        <w:br/>
        <w:t>- New York: New York has historically been restrictive regarding electronic ballot return and generally limits UOCAVA voters to mail return, though it permits electronic *delivery* of blank ballots. New York Election Law § 10-106 governs absentee voting for military voters.</w:t>
        <w:br/>
        <w:br/>
        <w:t>- Massachusetts: Massachusetts allows electronic transmission of ballots for UOCAVA voters under G.L. c. 54, § 103, but does not codify specific cybersecurity framework requirements in statute.</w:t>
        <w:br/>
        <w:br/>
        <w:t>- New Hampshire: New Hampshire permits UOCAVA voters to receive ballots electronically (RSA 654:20-a), but does not impose NIST framework requirements by statute.</w:t>
        <w:br/>
        <w:br/>
        <w:t>Electronic Voting Rights for Disabled Voters</w:t>
        <w:br/>
        <w:t>The extension of electronic ballot transmission to disabled voters is a more distinctive feature of this bill:</w:t>
        <w:br/>
        <w:br/>
        <w:t>- Connecticut: Connecticut has a robust absentee ballot system accessible to voters with disabilities (C.G.S. § 9-135), but does not extend electronic ballot *return* to disabled voters the way Rhode Island does here.</w:t>
        <w:br/>
        <w:br/>
        <w:t>- Massachusetts: Massachusetts expanded mail ballot access for voters with disabilities through its VOTES Act (2022), codified at G.L. c. 54, but does not provide for electronic return of ballots by disabled voters comparable to Rhode Island's provision.</w:t>
        <w:br/>
        <w:br/>
        <w:t>- No other New England state appears to have enacted legislation making the electronic return of ballots by disabled voters a permanent statutory right equivalent to UOCAVA electronic return rights.</w:t>
        <w:br/>
        <w:br/>
        <w:t>Direct comparative citations with verified URLs:</w:t>
        <w:br/>
        <w:t>- Maine UOCAVA provision: 21-A M.R.S. § 753-B</w:t>
        <w:br/>
        <w:t>- Vermont UOCAVA provision: 17 V.S.A. § 2532</w:t>
        <w:br/>
        <w:t>- Massachusetts VOTES Act summary: Massachusetts Secretary of State – VOTES Act</w:t>
      </w:r>
    </w:p>
    <w:p w14:paraId="23E92AFC" w14:textId="77777777" w:rsidR="00C36310" w:rsidRDefault="00C36310" w:rsidP="00A327F0">
      <w:pPr>
        <w:pStyle w:val="ListParagraph"/>
        <w:ind w:left="1530"/>
        <w:rPr>
          <w:b/>
          <w:bCs/>
        </w:rPr>
      </w:pPr>
    </w:p>
    <w:p w14:paraId="27B44586" w14:textId="379DD2E3" w:rsidR="005201FA" w:rsidRDefault="00095F1A">
      <w:pPr>
        <w:numPr>
          <w:ilvl w:val="1"/>
          <w:numId w:val="1"/>
        </w:numPr>
        <w:jc w:val="both"/>
        <w:rPr>
          <w:b/>
          <w:bCs/>
        </w:rPr>
      </w:pPr>
      <w:r w:rsidRPr="00F71849">
        <w:rPr>
          <w:b/>
          <w:bCs/>
        </w:rPr>
        <w:t xml:space="preserve">What is the difference between the original bill and the Sub A version if applicable? </w:t>
      </w:r>
      <w:r w:rsidR="00D76BF0">
        <w:rPr>
          <w:b/>
          <w:bCs/>
        </w:rPr>
        <w:t xml:space="preserve"> </w:t>
      </w:r>
    </w:p>
    <w:p w14:paraId="13DB918C" w14:textId="160E7053" w:rsidR="005201FA" w:rsidRPr="00AF5D92" w:rsidRDefault="005201FA" w:rsidP="00AF5D92">
      <w:pPr>
        <w:ind w:left="1440"/>
        <w:jc w:val="both"/>
      </w:pPr>
    </w:p>
    <w:p w14:paraId="696B74A9" w14:textId="259712A2" w:rsidR="005201FA" w:rsidRPr="00860787" w:rsidRDefault="00095F1A" w:rsidP="008B5214">
      <w:pPr>
        <w:numPr>
          <w:ilvl w:val="1"/>
          <w:numId w:val="1"/>
        </w:numPr>
        <w:jc w:val="both"/>
        <w:rPr>
          <w:b/>
          <w:bCs/>
        </w:rPr>
      </w:pPr>
      <w:r w:rsidRPr="00860787">
        <w:rPr>
          <w:b/>
          <w:bCs/>
        </w:rPr>
        <w:t>Is there anything else the Governor should know about this bill?</w:t>
      </w:r>
      <w:r w:rsidR="006A7082" w:rsidRPr="00860787">
        <w:rPr>
          <w:b/>
          <w:bCs/>
        </w:rPr>
        <w:t xml:space="preserve"> </w:t>
      </w:r>
      <w:r w:rsidR="005B0D5E" w:rsidRPr="00860787">
        <w:rPr>
          <w:b/>
          <w:bCs/>
        </w:rPr>
        <w:t xml:space="preserve"> </w:t>
      </w:r>
    </w:p>
    <w:p w14:paraId="49AF9071" w14:textId="77777777" w:rsidR="005201FA" w:rsidRDefault="005201FA" w:rsidP="00A327F0">
      <w:pPr>
        <w:ind w:left="1440"/>
        <w:jc w:val="both"/>
      </w:pPr>
    </w:p>
    <w:p w14:paraId="28797D61" w14:textId="7D2436A3" w:rsidR="005201FA" w:rsidRPr="00BA57F4" w:rsidRDefault="00095F1A">
      <w:pPr>
        <w:numPr>
          <w:ilvl w:val="0"/>
          <w:numId w:val="1"/>
        </w:numPr>
        <w:rPr>
          <w:b/>
        </w:rPr>
      </w:pPr>
      <w:r w:rsidRPr="001041B3">
        <w:rPr>
          <w:b/>
        </w:rPr>
        <w:t xml:space="preserve">Policy Position: </w:t>
      </w:r>
      <w:r>
        <w:t xml:space="preserve"> </w:t>
      </w:r>
      <w:r w:rsidR="00860787">
        <w:t>Sign/No Sign/</w:t>
      </w:r>
      <w:r w:rsidR="00D93741">
        <w:t>Veto</w:t>
      </w:r>
      <w:r w:rsidR="001041B3">
        <w:t xml:space="preserve"> </w:t>
      </w:r>
    </w:p>
    <w:p w14:paraId="62EAF0EF" w14:textId="4C80E8B2" w:rsidR="003B5F95" w:rsidRDefault="00BA57F4" w:rsidP="00661D9B">
      <w:pPr>
        <w:ind w:left="720"/>
      </w:pPr>
      <w:r>
        <w:rPr>
          <w:b/>
        </w:rPr>
        <w:t>Rationale:</w:t>
      </w:r>
      <w:r>
        <w:t xml:space="preserve"> </w:t>
      </w:r>
      <w:r w:rsidR="00A6665F">
        <w:t xml:space="preserve"> </w:t>
      </w:r>
    </w:p>
    <w:p w14:paraId="3D117D2B" w14:textId="77777777" w:rsidR="003B5F95" w:rsidRDefault="003B5F95" w:rsidP="003B5F95">
      <w:pPr>
        <w:spacing w:before="240"/>
        <w:rPr>
          <w:b/>
        </w:rPr>
      </w:pPr>
      <w:r>
        <w:rPr>
          <w:b/>
        </w:rPr>
        <w:lastRenderedPageBreak/>
        <w:t>Policy Director Comments:</w:t>
      </w:r>
      <w:r>
        <w:rPr>
          <w:b/>
        </w:rPr>
        <w:br/>
      </w:r>
    </w:p>
    <w:p w14:paraId="62FBA1F3" w14:textId="77777777" w:rsidR="003B5F95" w:rsidRDefault="003B5F95" w:rsidP="003B5F95">
      <w:pPr>
        <w:spacing w:before="240"/>
        <w:rPr>
          <w:b/>
        </w:rPr>
      </w:pPr>
    </w:p>
    <w:p w14:paraId="6A80E47B" w14:textId="77777777" w:rsidR="003B5F95" w:rsidRDefault="003B5F95" w:rsidP="003B5F95">
      <w:pPr>
        <w:spacing w:before="240"/>
        <w:rPr>
          <w:b/>
        </w:rPr>
      </w:pPr>
    </w:p>
    <w:p w14:paraId="6DCA3087" w14:textId="77777777" w:rsidR="003B5F95" w:rsidRDefault="003B5F95" w:rsidP="003B5F95">
      <w:pPr>
        <w:spacing w:before="240"/>
        <w:rPr>
          <w:b/>
        </w:rPr>
      </w:pPr>
      <w:r>
        <w:rPr>
          <w:b/>
        </w:rPr>
        <w:t>Leg. Affairs Comments:</w:t>
      </w:r>
      <w:r>
        <w:rPr>
          <w:b/>
        </w:rPr>
        <w:br/>
      </w:r>
    </w:p>
    <w:p w14:paraId="00B48FD3" w14:textId="77777777" w:rsidR="003B5F95" w:rsidRDefault="003B5F95" w:rsidP="003B5F95">
      <w:pPr>
        <w:spacing w:before="240"/>
        <w:rPr>
          <w:b/>
        </w:rPr>
      </w:pPr>
    </w:p>
    <w:p w14:paraId="29FE50F8" w14:textId="77777777" w:rsidR="003B5F95" w:rsidRDefault="003B5F95" w:rsidP="003B5F95">
      <w:pPr>
        <w:spacing w:before="240"/>
        <w:rPr>
          <w:b/>
        </w:rPr>
      </w:pPr>
    </w:p>
    <w:p w14:paraId="1C75003B" w14:textId="77777777" w:rsidR="003B5F95" w:rsidRDefault="003B5F95" w:rsidP="003B5F95">
      <w:pPr>
        <w:spacing w:before="240"/>
        <w:rPr>
          <w:b/>
        </w:rPr>
      </w:pPr>
      <w:r>
        <w:rPr>
          <w:b/>
        </w:rPr>
        <w:t>Senior Staff Comments:</w:t>
      </w:r>
    </w:p>
    <w:p w14:paraId="4F969702" w14:textId="77777777" w:rsidR="003B5F95" w:rsidRDefault="003B5F95" w:rsidP="003B5F95">
      <w:pPr>
        <w:spacing w:before="240"/>
        <w:rPr>
          <w:b/>
        </w:rPr>
      </w:pPr>
    </w:p>
    <w:p w14:paraId="5F2C196E" w14:textId="77777777" w:rsidR="003B5F95" w:rsidRDefault="003B5F95" w:rsidP="003B5F95">
      <w:pPr>
        <w:spacing w:before="240"/>
        <w:rPr>
          <w:b/>
        </w:rPr>
      </w:pPr>
    </w:p>
    <w:p w14:paraId="39D8701F" w14:textId="77777777" w:rsidR="003B5F95" w:rsidRDefault="003B5F95" w:rsidP="003B5F95">
      <w:pPr>
        <w:spacing w:before="240"/>
        <w:rPr>
          <w:b/>
        </w:rPr>
      </w:pPr>
    </w:p>
    <w:p w14:paraId="3F5222F6" w14:textId="77777777" w:rsidR="003B5F95" w:rsidRPr="003304A0" w:rsidRDefault="003B5F95" w:rsidP="003B5F95">
      <w:pPr>
        <w:spacing w:before="240"/>
        <w:rPr>
          <w:b/>
        </w:rPr>
      </w:pPr>
      <w:r>
        <w:rPr>
          <w:b/>
        </w:rPr>
        <w:t>Legal Comments:</w:t>
      </w:r>
    </w:p>
    <w:p w14:paraId="63A7F290" w14:textId="77777777" w:rsidR="003B5F95" w:rsidRDefault="003B5F95" w:rsidP="00BA57F4">
      <w:pPr>
        <w:ind w:left="720"/>
        <w:rPr>
          <w:b/>
        </w:rPr>
      </w:pPr>
    </w:p>
    <w:p w14:paraId="002DF049" w14:textId="77777777" w:rsidR="003B5F95" w:rsidRDefault="003B5F95" w:rsidP="00BA57F4">
      <w:pPr>
        <w:ind w:left="720"/>
        <w:rPr>
          <w:b/>
        </w:rPr>
      </w:pPr>
    </w:p>
    <w:p w14:paraId="12599988" w14:textId="77777777" w:rsidR="003B5F95" w:rsidRDefault="003B5F95" w:rsidP="00BA57F4">
      <w:pPr>
        <w:ind w:left="720"/>
        <w:rPr>
          <w:b/>
        </w:rPr>
      </w:pPr>
    </w:p>
    <w:sectPr w:rsidR="003B5F95">
      <w:foot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D259" w14:textId="77777777" w:rsidR="0012579E" w:rsidRDefault="0012579E">
      <w:r>
        <w:separator/>
      </w:r>
    </w:p>
  </w:endnote>
  <w:endnote w:type="continuationSeparator" w:id="0">
    <w:p w14:paraId="4AA19EB0" w14:textId="77777777" w:rsidR="0012579E" w:rsidRDefault="0012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A12D" w14:textId="77777777" w:rsidR="005201FA" w:rsidRDefault="00095F1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B34B52">
      <w:rPr>
        <w:noProof/>
        <w:color w:val="000000"/>
      </w:rPr>
      <w:t>1</w:t>
    </w:r>
    <w:r>
      <w:rPr>
        <w:color w:val="000000"/>
      </w:rPr>
      <w:fldChar w:fldCharType="end"/>
    </w:r>
  </w:p>
  <w:p w14:paraId="6C460B38" w14:textId="77777777" w:rsidR="005201FA" w:rsidRDefault="005201FA">
    <w:pPr>
      <w:pBdr>
        <w:top w:val="nil"/>
        <w:left w:val="nil"/>
        <w:bottom w:val="nil"/>
        <w:right w:val="nil"/>
        <w:between w:val="nil"/>
      </w:pBdr>
      <w:tabs>
        <w:tab w:val="center" w:pos="4320"/>
        <w:tab w:val="right" w:pos="8640"/>
      </w:tabs>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4DBD1" w14:textId="77777777" w:rsidR="0012579E" w:rsidRDefault="0012579E">
      <w:r>
        <w:separator/>
      </w:r>
    </w:p>
  </w:footnote>
  <w:footnote w:type="continuationSeparator" w:id="0">
    <w:p w14:paraId="1915B551" w14:textId="77777777" w:rsidR="0012579E" w:rsidRDefault="00125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615"/>
    <w:multiLevelType w:val="multilevel"/>
    <w:tmpl w:val="C4EC0FC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7C5426"/>
    <w:multiLevelType w:val="hybridMultilevel"/>
    <w:tmpl w:val="074653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FD0A9C"/>
    <w:multiLevelType w:val="multilevel"/>
    <w:tmpl w:val="1676265A"/>
    <w:lvl w:ilvl="0">
      <w:start w:val="1"/>
      <w:numFmt w:val="decimal"/>
      <w:lvlText w:val="%1."/>
      <w:lvlJc w:val="left"/>
      <w:pPr>
        <w:ind w:left="720" w:hanging="360"/>
      </w:pPr>
      <w:rPr>
        <w:color w:val="000000"/>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526A5B"/>
    <w:multiLevelType w:val="multilevel"/>
    <w:tmpl w:val="FD204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4E4E18"/>
    <w:multiLevelType w:val="hybridMultilevel"/>
    <w:tmpl w:val="C06EE2D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4BB5805"/>
    <w:multiLevelType w:val="multilevel"/>
    <w:tmpl w:val="2168D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6E4752"/>
    <w:multiLevelType w:val="multilevel"/>
    <w:tmpl w:val="A3741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6D7594"/>
    <w:multiLevelType w:val="multilevel"/>
    <w:tmpl w:val="EC1C9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68378233">
    <w:abstractNumId w:val="2"/>
  </w:num>
  <w:num w:numId="2" w16cid:durableId="2076970461">
    <w:abstractNumId w:val="0"/>
  </w:num>
  <w:num w:numId="3" w16cid:durableId="873810372">
    <w:abstractNumId w:val="4"/>
  </w:num>
  <w:num w:numId="4" w16cid:durableId="1607272379">
    <w:abstractNumId w:val="7"/>
  </w:num>
  <w:num w:numId="5" w16cid:durableId="1871214906">
    <w:abstractNumId w:val="6"/>
  </w:num>
  <w:num w:numId="6" w16cid:durableId="1700201473">
    <w:abstractNumId w:val="5"/>
  </w:num>
  <w:num w:numId="7" w16cid:durableId="512649309">
    <w:abstractNumId w:val="3"/>
  </w:num>
  <w:num w:numId="8" w16cid:durableId="769470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1FA"/>
    <w:rsid w:val="0000522C"/>
    <w:rsid w:val="00007F29"/>
    <w:rsid w:val="00021A0A"/>
    <w:rsid w:val="000409CA"/>
    <w:rsid w:val="000468F3"/>
    <w:rsid w:val="00074A34"/>
    <w:rsid w:val="00095F1A"/>
    <w:rsid w:val="00096E21"/>
    <w:rsid w:val="000E5007"/>
    <w:rsid w:val="000F5D89"/>
    <w:rsid w:val="000F7DEB"/>
    <w:rsid w:val="001041B3"/>
    <w:rsid w:val="00112E00"/>
    <w:rsid w:val="0012579E"/>
    <w:rsid w:val="00126A58"/>
    <w:rsid w:val="00130F58"/>
    <w:rsid w:val="001453A2"/>
    <w:rsid w:val="00152E08"/>
    <w:rsid w:val="00183684"/>
    <w:rsid w:val="00184C7D"/>
    <w:rsid w:val="001A3C2C"/>
    <w:rsid w:val="001B0092"/>
    <w:rsid w:val="001C2AC5"/>
    <w:rsid w:val="001C41CC"/>
    <w:rsid w:val="001C5366"/>
    <w:rsid w:val="001D07AD"/>
    <w:rsid w:val="001E69AD"/>
    <w:rsid w:val="001F7385"/>
    <w:rsid w:val="0020165A"/>
    <w:rsid w:val="00205752"/>
    <w:rsid w:val="002075F0"/>
    <w:rsid w:val="00214737"/>
    <w:rsid w:val="00220F68"/>
    <w:rsid w:val="00225307"/>
    <w:rsid w:val="00244791"/>
    <w:rsid w:val="00246272"/>
    <w:rsid w:val="002519F7"/>
    <w:rsid w:val="002634BD"/>
    <w:rsid w:val="00273151"/>
    <w:rsid w:val="002A6483"/>
    <w:rsid w:val="002B307D"/>
    <w:rsid w:val="002B65FA"/>
    <w:rsid w:val="002C2EF6"/>
    <w:rsid w:val="002C7493"/>
    <w:rsid w:val="002F0AC5"/>
    <w:rsid w:val="0030235B"/>
    <w:rsid w:val="003030C3"/>
    <w:rsid w:val="00304B09"/>
    <w:rsid w:val="003153CE"/>
    <w:rsid w:val="00316F86"/>
    <w:rsid w:val="003247FA"/>
    <w:rsid w:val="00327BA3"/>
    <w:rsid w:val="00332049"/>
    <w:rsid w:val="00342472"/>
    <w:rsid w:val="00345D62"/>
    <w:rsid w:val="00346CE7"/>
    <w:rsid w:val="00365828"/>
    <w:rsid w:val="0036796B"/>
    <w:rsid w:val="00372962"/>
    <w:rsid w:val="00386014"/>
    <w:rsid w:val="003A791F"/>
    <w:rsid w:val="003B5F95"/>
    <w:rsid w:val="003C7089"/>
    <w:rsid w:val="003D092A"/>
    <w:rsid w:val="003D21D6"/>
    <w:rsid w:val="003E4E1C"/>
    <w:rsid w:val="003F7893"/>
    <w:rsid w:val="004004E7"/>
    <w:rsid w:val="004111BF"/>
    <w:rsid w:val="00422216"/>
    <w:rsid w:val="0045621B"/>
    <w:rsid w:val="004731B9"/>
    <w:rsid w:val="004746CB"/>
    <w:rsid w:val="00483B2D"/>
    <w:rsid w:val="004856F4"/>
    <w:rsid w:val="004907CA"/>
    <w:rsid w:val="004A1671"/>
    <w:rsid w:val="004A30C3"/>
    <w:rsid w:val="004A3401"/>
    <w:rsid w:val="004B1E3C"/>
    <w:rsid w:val="004C0D8D"/>
    <w:rsid w:val="004D288C"/>
    <w:rsid w:val="004D6BDB"/>
    <w:rsid w:val="004F2058"/>
    <w:rsid w:val="00504591"/>
    <w:rsid w:val="0050484E"/>
    <w:rsid w:val="00516B9E"/>
    <w:rsid w:val="005201FA"/>
    <w:rsid w:val="005322D7"/>
    <w:rsid w:val="00540168"/>
    <w:rsid w:val="00553089"/>
    <w:rsid w:val="005657BE"/>
    <w:rsid w:val="00566E06"/>
    <w:rsid w:val="0058176D"/>
    <w:rsid w:val="005A02F2"/>
    <w:rsid w:val="005A4EDB"/>
    <w:rsid w:val="005B0D5E"/>
    <w:rsid w:val="005B66B8"/>
    <w:rsid w:val="005D4B06"/>
    <w:rsid w:val="005E60B8"/>
    <w:rsid w:val="005F0DE4"/>
    <w:rsid w:val="005F3816"/>
    <w:rsid w:val="00607D75"/>
    <w:rsid w:val="0062797B"/>
    <w:rsid w:val="006420E8"/>
    <w:rsid w:val="00642F99"/>
    <w:rsid w:val="00660BBA"/>
    <w:rsid w:val="00661D9B"/>
    <w:rsid w:val="00674A32"/>
    <w:rsid w:val="006761E4"/>
    <w:rsid w:val="00692B04"/>
    <w:rsid w:val="00694C03"/>
    <w:rsid w:val="006A0E22"/>
    <w:rsid w:val="006A7082"/>
    <w:rsid w:val="006A7F3E"/>
    <w:rsid w:val="006B2D20"/>
    <w:rsid w:val="006C58A6"/>
    <w:rsid w:val="006C7F76"/>
    <w:rsid w:val="006D437C"/>
    <w:rsid w:val="006F38CC"/>
    <w:rsid w:val="006F7193"/>
    <w:rsid w:val="007009CA"/>
    <w:rsid w:val="00704021"/>
    <w:rsid w:val="00710E3D"/>
    <w:rsid w:val="00723DFF"/>
    <w:rsid w:val="00724DD6"/>
    <w:rsid w:val="00726DBF"/>
    <w:rsid w:val="00745467"/>
    <w:rsid w:val="00757743"/>
    <w:rsid w:val="007641AC"/>
    <w:rsid w:val="00765570"/>
    <w:rsid w:val="00781861"/>
    <w:rsid w:val="00782501"/>
    <w:rsid w:val="007A4430"/>
    <w:rsid w:val="007B5DBE"/>
    <w:rsid w:val="007C1A47"/>
    <w:rsid w:val="007C3280"/>
    <w:rsid w:val="007C4886"/>
    <w:rsid w:val="007F6196"/>
    <w:rsid w:val="00800EEA"/>
    <w:rsid w:val="008149DE"/>
    <w:rsid w:val="00832C57"/>
    <w:rsid w:val="0084213E"/>
    <w:rsid w:val="00860787"/>
    <w:rsid w:val="0086568C"/>
    <w:rsid w:val="0086617D"/>
    <w:rsid w:val="0087348C"/>
    <w:rsid w:val="00883C9F"/>
    <w:rsid w:val="0089137E"/>
    <w:rsid w:val="0089285E"/>
    <w:rsid w:val="00892BF0"/>
    <w:rsid w:val="008A5A23"/>
    <w:rsid w:val="008C4E9D"/>
    <w:rsid w:val="008D0502"/>
    <w:rsid w:val="008F3473"/>
    <w:rsid w:val="00900E65"/>
    <w:rsid w:val="009051BD"/>
    <w:rsid w:val="00907285"/>
    <w:rsid w:val="00916386"/>
    <w:rsid w:val="009323EA"/>
    <w:rsid w:val="00951CA6"/>
    <w:rsid w:val="00960FF4"/>
    <w:rsid w:val="00971874"/>
    <w:rsid w:val="00994EB6"/>
    <w:rsid w:val="0099609C"/>
    <w:rsid w:val="009A62F9"/>
    <w:rsid w:val="009B4792"/>
    <w:rsid w:val="009C24B3"/>
    <w:rsid w:val="009F20CA"/>
    <w:rsid w:val="009F3A20"/>
    <w:rsid w:val="009F40D8"/>
    <w:rsid w:val="009F5B3A"/>
    <w:rsid w:val="00A02398"/>
    <w:rsid w:val="00A1595B"/>
    <w:rsid w:val="00A2099A"/>
    <w:rsid w:val="00A27CC1"/>
    <w:rsid w:val="00A27CCA"/>
    <w:rsid w:val="00A32031"/>
    <w:rsid w:val="00A327F0"/>
    <w:rsid w:val="00A36C16"/>
    <w:rsid w:val="00A4092D"/>
    <w:rsid w:val="00A536EF"/>
    <w:rsid w:val="00A5624F"/>
    <w:rsid w:val="00A62CAF"/>
    <w:rsid w:val="00A65329"/>
    <w:rsid w:val="00A6665F"/>
    <w:rsid w:val="00A73EAC"/>
    <w:rsid w:val="00A82158"/>
    <w:rsid w:val="00A82709"/>
    <w:rsid w:val="00A85EB8"/>
    <w:rsid w:val="00A862D1"/>
    <w:rsid w:val="00A90F6E"/>
    <w:rsid w:val="00AB35AA"/>
    <w:rsid w:val="00AC6C3C"/>
    <w:rsid w:val="00AF5D92"/>
    <w:rsid w:val="00B037D1"/>
    <w:rsid w:val="00B14778"/>
    <w:rsid w:val="00B224A1"/>
    <w:rsid w:val="00B27467"/>
    <w:rsid w:val="00B34B52"/>
    <w:rsid w:val="00B423D5"/>
    <w:rsid w:val="00B63C5D"/>
    <w:rsid w:val="00B64E2B"/>
    <w:rsid w:val="00BA57F4"/>
    <w:rsid w:val="00BC5513"/>
    <w:rsid w:val="00BD2F37"/>
    <w:rsid w:val="00BD30F7"/>
    <w:rsid w:val="00BE50A2"/>
    <w:rsid w:val="00C209B6"/>
    <w:rsid w:val="00C2338E"/>
    <w:rsid w:val="00C23CB6"/>
    <w:rsid w:val="00C27225"/>
    <w:rsid w:val="00C36310"/>
    <w:rsid w:val="00C45E2D"/>
    <w:rsid w:val="00C57CC7"/>
    <w:rsid w:val="00C751C2"/>
    <w:rsid w:val="00C92D6B"/>
    <w:rsid w:val="00CB7DB1"/>
    <w:rsid w:val="00CC60C8"/>
    <w:rsid w:val="00CC6B1A"/>
    <w:rsid w:val="00CF468F"/>
    <w:rsid w:val="00D254F7"/>
    <w:rsid w:val="00D568DD"/>
    <w:rsid w:val="00D7264A"/>
    <w:rsid w:val="00D76BF0"/>
    <w:rsid w:val="00D81D73"/>
    <w:rsid w:val="00D93741"/>
    <w:rsid w:val="00DA6DE2"/>
    <w:rsid w:val="00DC3518"/>
    <w:rsid w:val="00DC4CB5"/>
    <w:rsid w:val="00DD15C1"/>
    <w:rsid w:val="00E128DC"/>
    <w:rsid w:val="00E172FD"/>
    <w:rsid w:val="00E5725E"/>
    <w:rsid w:val="00E64926"/>
    <w:rsid w:val="00E674E8"/>
    <w:rsid w:val="00E7256B"/>
    <w:rsid w:val="00E779DF"/>
    <w:rsid w:val="00E80834"/>
    <w:rsid w:val="00E82FD7"/>
    <w:rsid w:val="00E832BC"/>
    <w:rsid w:val="00E85CB2"/>
    <w:rsid w:val="00EA1AC4"/>
    <w:rsid w:val="00EB1AC9"/>
    <w:rsid w:val="00ED7A69"/>
    <w:rsid w:val="00EE0060"/>
    <w:rsid w:val="00EE4D5A"/>
    <w:rsid w:val="00EE6D1C"/>
    <w:rsid w:val="00F247A8"/>
    <w:rsid w:val="00F33FFD"/>
    <w:rsid w:val="00F37F5B"/>
    <w:rsid w:val="00F5508B"/>
    <w:rsid w:val="00F552E6"/>
    <w:rsid w:val="00F6514B"/>
    <w:rsid w:val="00F71849"/>
    <w:rsid w:val="00F87699"/>
    <w:rsid w:val="00F9628C"/>
    <w:rsid w:val="00FA2576"/>
    <w:rsid w:val="00FB798E"/>
    <w:rsid w:val="00FC4BFB"/>
    <w:rsid w:val="00FC6F98"/>
    <w:rsid w:val="00FF0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70B2"/>
  <w15:docId w15:val="{CD5E0F70-CC77-46FE-9A6B-9F72DEC0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6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A2E65"/>
    <w:pPr>
      <w:keepNext/>
      <w:spacing w:before="240" w:after="60"/>
      <w:outlineLvl w:val="1"/>
    </w:pPr>
    <w:rPr>
      <w:rFonts w:ascii="Calibri Light"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95260"/>
    <w:pPr>
      <w:jc w:val="center"/>
    </w:pPr>
    <w:rPr>
      <w:b/>
      <w:color w:val="000000"/>
      <w:sz w:val="28"/>
    </w:rPr>
  </w:style>
  <w:style w:type="character" w:customStyle="1" w:styleId="FootnoteTextChar">
    <w:name w:val="Footnote Text Char"/>
    <w:link w:val="FootnoteText"/>
    <w:semiHidden/>
    <w:locked/>
    <w:rsid w:val="00495260"/>
    <w:rPr>
      <w:rFonts w:ascii="Arial" w:eastAsia="Calibri" w:hAnsi="Arial" w:cs="Arial"/>
      <w:lang w:val="en-US" w:eastAsia="en-US" w:bidi="ar-SA"/>
    </w:rPr>
  </w:style>
  <w:style w:type="paragraph" w:styleId="FootnoteText">
    <w:name w:val="footnote text"/>
    <w:basedOn w:val="Normal"/>
    <w:link w:val="FootnoteTextChar"/>
    <w:semiHidden/>
    <w:rsid w:val="00495260"/>
    <w:rPr>
      <w:rFonts w:ascii="Arial" w:eastAsia="Calibri" w:hAnsi="Arial" w:cs="Arial"/>
      <w:sz w:val="20"/>
    </w:rPr>
  </w:style>
  <w:style w:type="character" w:styleId="FootnoteReference">
    <w:name w:val="footnote reference"/>
    <w:semiHidden/>
    <w:rsid w:val="00495260"/>
    <w:rPr>
      <w:vertAlign w:val="superscript"/>
    </w:rPr>
  </w:style>
  <w:style w:type="paragraph" w:styleId="Header">
    <w:name w:val="header"/>
    <w:basedOn w:val="Normal"/>
    <w:rsid w:val="00B269F1"/>
    <w:pPr>
      <w:tabs>
        <w:tab w:val="center" w:pos="4320"/>
        <w:tab w:val="right" w:pos="8640"/>
      </w:tabs>
    </w:pPr>
  </w:style>
  <w:style w:type="paragraph" w:styleId="Footer">
    <w:name w:val="footer"/>
    <w:basedOn w:val="Normal"/>
    <w:link w:val="FooterChar"/>
    <w:uiPriority w:val="99"/>
    <w:rsid w:val="00B269F1"/>
    <w:pPr>
      <w:tabs>
        <w:tab w:val="center" w:pos="4320"/>
        <w:tab w:val="right" w:pos="8640"/>
      </w:tabs>
    </w:pPr>
  </w:style>
  <w:style w:type="character" w:styleId="Hyperlink">
    <w:name w:val="Hyperlink"/>
    <w:rsid w:val="00E82E3A"/>
    <w:rPr>
      <w:color w:val="0000FF"/>
      <w:u w:val="single"/>
    </w:rPr>
  </w:style>
  <w:style w:type="paragraph" w:styleId="ListParagraph">
    <w:name w:val="List Paragraph"/>
    <w:basedOn w:val="Normal"/>
    <w:uiPriority w:val="34"/>
    <w:qFormat/>
    <w:rsid w:val="00A91786"/>
    <w:pPr>
      <w:ind w:left="720"/>
    </w:pPr>
  </w:style>
  <w:style w:type="character" w:styleId="UnresolvedMention">
    <w:name w:val="Unresolved Mention"/>
    <w:uiPriority w:val="99"/>
    <w:semiHidden/>
    <w:unhideWhenUsed/>
    <w:rsid w:val="005A7590"/>
    <w:rPr>
      <w:color w:val="605E5C"/>
      <w:shd w:val="clear" w:color="auto" w:fill="E1DFDD"/>
    </w:rPr>
  </w:style>
  <w:style w:type="character" w:customStyle="1" w:styleId="Heading2Char">
    <w:name w:val="Heading 2 Char"/>
    <w:link w:val="Heading2"/>
    <w:semiHidden/>
    <w:rsid w:val="00AA2E65"/>
    <w:rPr>
      <w:rFonts w:ascii="Calibri Light" w:eastAsia="Times New Roman" w:hAnsi="Calibri Light" w:cs="Times New Roman"/>
      <w:b/>
      <w:bCs/>
      <w:i/>
      <w:iCs/>
      <w:sz w:val="28"/>
      <w:szCs w:val="28"/>
    </w:rPr>
  </w:style>
  <w:style w:type="paragraph" w:styleId="NormalWeb">
    <w:name w:val="Normal (Web)"/>
    <w:basedOn w:val="Normal"/>
    <w:rsid w:val="00AA2E65"/>
  </w:style>
  <w:style w:type="character" w:customStyle="1" w:styleId="FooterChar">
    <w:name w:val="Footer Char"/>
    <w:basedOn w:val="DefaultParagraphFont"/>
    <w:link w:val="Footer"/>
    <w:uiPriority w:val="99"/>
    <w:rsid w:val="002B08A0"/>
    <w:rPr>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532373">
      <w:bodyDiv w:val="1"/>
      <w:marLeft w:val="0"/>
      <w:marRight w:val="0"/>
      <w:marTop w:val="0"/>
      <w:marBottom w:val="0"/>
      <w:divBdr>
        <w:top w:val="none" w:sz="0" w:space="0" w:color="auto"/>
        <w:left w:val="none" w:sz="0" w:space="0" w:color="auto"/>
        <w:bottom w:val="none" w:sz="0" w:space="0" w:color="auto"/>
        <w:right w:val="none" w:sz="0" w:space="0" w:color="auto"/>
      </w:divBdr>
    </w:div>
    <w:div w:id="2095927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UhRlujHquptRMe+N5GH+EpUohw==">AMUW2mWlmcRYhkXc4tzR8jui0Xg8GYGU+JHN/oc+PZz5eL+RnpXwzFP0lpFB2Goc3/z8XXlpUpY62DybjKIi35vACyFdTpdZQvGeBPSx/K++QnilY4nPr4k=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Cazeault, Cheyenne T (GOV)</dc:creator>
  <cp:lastModifiedBy>Mitchell Berkson</cp:lastModifiedBy>
  <cp:revision>4</cp:revision>
  <cp:lastPrinted>2024-06-21T19:42:00Z</cp:lastPrinted>
  <dcterms:created xsi:type="dcterms:W3CDTF">2026-06-09T21:56:00Z</dcterms:created>
  <dcterms:modified xsi:type="dcterms:W3CDTF">2026-06-10T03:34:00Z</dcterms:modified>
</cp:coreProperties>
</file>